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DF" w:rsidRDefault="00EE46DF">
      <w:pPr>
        <w:widowControl/>
        <w:jc w:val="left"/>
        <w:rPr>
          <w:rFonts w:hAnsi="ＭＳ 明朝"/>
        </w:rPr>
      </w:pPr>
    </w:p>
    <w:p w:rsidR="00EE46DF" w:rsidRPr="0062190A" w:rsidRDefault="00543996" w:rsidP="00EE46DF">
      <w:pPr>
        <w:widowControl/>
        <w:jc w:val="center"/>
        <w:rPr>
          <w:rFonts w:hAnsi="ＭＳ 明朝"/>
          <w:sz w:val="32"/>
        </w:rPr>
      </w:pPr>
      <w:r w:rsidRPr="0062190A">
        <w:rPr>
          <w:rFonts w:hAnsi="ＭＳ 明朝" w:hint="eastAsia"/>
          <w:sz w:val="32"/>
        </w:rPr>
        <w:t>修　繕</w:t>
      </w:r>
      <w:r w:rsidR="00EE46DF" w:rsidRPr="0062190A">
        <w:rPr>
          <w:rFonts w:hAnsi="ＭＳ 明朝" w:hint="eastAsia"/>
          <w:sz w:val="32"/>
        </w:rPr>
        <w:t xml:space="preserve">　請　負　契　約　書</w:t>
      </w:r>
    </w:p>
    <w:p w:rsidR="00EE46DF" w:rsidRPr="0062190A" w:rsidRDefault="00EE46DF">
      <w:pPr>
        <w:widowControl/>
        <w:jc w:val="left"/>
        <w:rPr>
          <w:rFonts w:hAnsi="ＭＳ 明朝"/>
        </w:rPr>
      </w:pPr>
    </w:p>
    <w:p w:rsidR="00EE46DF" w:rsidRPr="0062190A" w:rsidRDefault="00EE46DF">
      <w:pPr>
        <w:widowControl/>
        <w:jc w:val="left"/>
        <w:rPr>
          <w:rFonts w:hAnsi="ＭＳ 明朝"/>
        </w:rPr>
      </w:pPr>
      <w:r w:rsidRPr="0062190A">
        <w:rPr>
          <w:rFonts w:hAnsi="ＭＳ 明朝" w:hint="eastAsia"/>
        </w:rPr>
        <w:t xml:space="preserve">１　</w:t>
      </w:r>
      <w:r w:rsidR="00543996" w:rsidRPr="0062190A">
        <w:rPr>
          <w:rFonts w:hAnsi="ＭＳ 明朝" w:hint="eastAsia"/>
        </w:rPr>
        <w:t>件　　名</w:t>
      </w:r>
    </w:p>
    <w:p w:rsidR="00EE46DF" w:rsidRPr="0062190A" w:rsidRDefault="00EE46DF">
      <w:pPr>
        <w:widowControl/>
        <w:jc w:val="left"/>
        <w:rPr>
          <w:rFonts w:hAnsi="ＭＳ 明朝"/>
        </w:rPr>
      </w:pPr>
    </w:p>
    <w:p w:rsidR="00EE46DF" w:rsidRPr="0062190A" w:rsidRDefault="00EE46DF">
      <w:pPr>
        <w:widowControl/>
        <w:jc w:val="left"/>
        <w:rPr>
          <w:rFonts w:hAnsi="ＭＳ 明朝"/>
        </w:rPr>
      </w:pPr>
      <w:r w:rsidRPr="0062190A">
        <w:rPr>
          <w:rFonts w:hAnsi="ＭＳ 明朝" w:hint="eastAsia"/>
        </w:rPr>
        <w:t xml:space="preserve">２　</w:t>
      </w:r>
      <w:r w:rsidRPr="0062190A">
        <w:rPr>
          <w:rFonts w:hAnsi="ＭＳ 明朝" w:hint="eastAsia"/>
          <w:kern w:val="0"/>
        </w:rPr>
        <w:t>場</w:t>
      </w:r>
      <w:r w:rsidR="00543996" w:rsidRPr="0062190A">
        <w:rPr>
          <w:rFonts w:hAnsi="ＭＳ 明朝" w:hint="eastAsia"/>
          <w:kern w:val="0"/>
        </w:rPr>
        <w:t xml:space="preserve">　　</w:t>
      </w:r>
      <w:r w:rsidRPr="0062190A">
        <w:rPr>
          <w:rFonts w:hAnsi="ＭＳ 明朝" w:hint="eastAsia"/>
          <w:kern w:val="0"/>
        </w:rPr>
        <w:t>所</w:t>
      </w:r>
    </w:p>
    <w:p w:rsidR="00EE46DF" w:rsidRPr="0062190A" w:rsidRDefault="00EE46DF">
      <w:pPr>
        <w:widowControl/>
        <w:jc w:val="left"/>
        <w:rPr>
          <w:rFonts w:hAnsi="ＭＳ 明朝"/>
        </w:rPr>
      </w:pPr>
    </w:p>
    <w:p w:rsidR="00EE46DF" w:rsidRPr="0062190A" w:rsidRDefault="00543996">
      <w:pPr>
        <w:widowControl/>
        <w:jc w:val="left"/>
        <w:rPr>
          <w:rFonts w:hAnsi="ＭＳ 明朝"/>
        </w:rPr>
      </w:pPr>
      <w:r w:rsidRPr="0062190A">
        <w:rPr>
          <w:rFonts w:hAnsi="ＭＳ 明朝" w:hint="eastAsia"/>
        </w:rPr>
        <w:t>３</w:t>
      </w:r>
      <w:r w:rsidR="00EE46DF" w:rsidRPr="0062190A">
        <w:rPr>
          <w:rFonts w:hAnsi="ＭＳ 明朝" w:hint="eastAsia"/>
        </w:rPr>
        <w:t xml:space="preserve">　</w:t>
      </w:r>
      <w:r w:rsidRPr="0062190A">
        <w:rPr>
          <w:rFonts w:hAnsi="ＭＳ 明朝" w:hint="eastAsia"/>
        </w:rPr>
        <w:t>履行期間</w:t>
      </w:r>
      <w:r w:rsidR="0035065B" w:rsidRPr="0062190A">
        <w:rPr>
          <w:rFonts w:hAnsi="ＭＳ 明朝" w:hint="eastAsia"/>
        </w:rPr>
        <w:t xml:space="preserve">　</w:t>
      </w:r>
      <w:r w:rsidRPr="0062190A">
        <w:rPr>
          <w:rFonts w:hAnsi="ＭＳ 明朝" w:hint="eastAsia"/>
        </w:rPr>
        <w:t xml:space="preserve">　　</w:t>
      </w:r>
      <w:r w:rsidR="0035065B" w:rsidRPr="0062190A">
        <w:rPr>
          <w:rFonts w:hAnsi="ＭＳ 明朝" w:hint="eastAsia"/>
        </w:rPr>
        <w:t xml:space="preserve">　　　　　　　</w:t>
      </w:r>
      <w:r w:rsidR="004B0F00">
        <w:rPr>
          <w:rFonts w:hAnsi="ＭＳ 明朝" w:hint="eastAsia"/>
        </w:rPr>
        <w:t>令和</w:t>
      </w:r>
      <w:r w:rsidR="0035065B" w:rsidRPr="0062190A">
        <w:rPr>
          <w:rFonts w:hAnsi="ＭＳ 明朝" w:hint="eastAsia"/>
        </w:rPr>
        <w:t xml:space="preserve">　　　年　　　月　　　日から</w:t>
      </w:r>
    </w:p>
    <w:p w:rsidR="0035065B" w:rsidRPr="0062190A" w:rsidRDefault="0035065B">
      <w:pPr>
        <w:widowControl/>
        <w:jc w:val="left"/>
        <w:rPr>
          <w:rFonts w:hAnsi="ＭＳ 明朝"/>
        </w:rPr>
      </w:pPr>
      <w:r w:rsidRPr="0062190A">
        <w:rPr>
          <w:rFonts w:hAnsi="ＭＳ 明朝" w:hint="eastAsia"/>
        </w:rPr>
        <w:t xml:space="preserve">　　　　　　　　　　　　　　　　</w:t>
      </w:r>
      <w:r w:rsidR="004B0F00">
        <w:rPr>
          <w:rFonts w:hAnsi="ＭＳ 明朝" w:hint="eastAsia"/>
        </w:rPr>
        <w:t>令和</w:t>
      </w:r>
      <w:r w:rsidRPr="0062190A">
        <w:rPr>
          <w:rFonts w:hAnsi="ＭＳ 明朝" w:hint="eastAsia"/>
        </w:rPr>
        <w:t xml:space="preserve">　　　年　　　月　　　日まで</w:t>
      </w:r>
    </w:p>
    <w:p w:rsidR="0035065B" w:rsidRPr="0062190A" w:rsidRDefault="0035065B">
      <w:pPr>
        <w:widowControl/>
        <w:jc w:val="left"/>
        <w:rPr>
          <w:rFonts w:hAnsi="ＭＳ 明朝"/>
        </w:rPr>
      </w:pPr>
    </w:p>
    <w:p w:rsidR="00EE46DF" w:rsidRPr="0062190A" w:rsidRDefault="001F5A8F">
      <w:pPr>
        <w:widowControl/>
        <w:jc w:val="left"/>
        <w:rPr>
          <w:rFonts w:hAnsi="ＭＳ 明朝"/>
        </w:rPr>
      </w:pPr>
      <w:r w:rsidRPr="0062190A">
        <w:rPr>
          <w:rFonts w:hAnsi="ＭＳ 明朝" w:hint="eastAsia"/>
        </w:rPr>
        <w:t>４</w:t>
      </w:r>
      <w:r w:rsidR="00EE46DF" w:rsidRPr="0062190A">
        <w:rPr>
          <w:rFonts w:hAnsi="ＭＳ 明朝" w:hint="eastAsia"/>
        </w:rPr>
        <w:t xml:space="preserve">　</w:t>
      </w:r>
      <w:r w:rsidR="00543996" w:rsidRPr="0062190A">
        <w:rPr>
          <w:rFonts w:hAnsi="ＭＳ 明朝" w:hint="eastAsia"/>
        </w:rPr>
        <w:t>契約</w:t>
      </w:r>
      <w:r w:rsidR="00EE46DF" w:rsidRPr="0062190A">
        <w:rPr>
          <w:rFonts w:hAnsi="ＭＳ 明朝" w:hint="eastAsia"/>
          <w:kern w:val="0"/>
        </w:rPr>
        <w:t>金額</w:t>
      </w:r>
      <w:r w:rsidR="00BE5131" w:rsidRPr="0062190A">
        <w:rPr>
          <w:rFonts w:hAnsi="ＭＳ 明朝" w:hint="eastAsia"/>
          <w:kern w:val="0"/>
        </w:rPr>
        <w:t xml:space="preserve">　　　　　　　　　　　　　　　　　　　　　　　　円</w:t>
      </w:r>
    </w:p>
    <w:p w:rsidR="00EE46DF" w:rsidRPr="0062190A" w:rsidRDefault="00EE46DF" w:rsidP="00BE5131">
      <w:pPr>
        <w:widowControl/>
        <w:ind w:firstLineChars="1200" w:firstLine="2520"/>
        <w:jc w:val="left"/>
        <w:rPr>
          <w:rFonts w:hAnsi="ＭＳ 明朝"/>
        </w:rPr>
      </w:pPr>
      <w:r w:rsidRPr="0062190A">
        <w:rPr>
          <w:rFonts w:hAnsi="ＭＳ 明朝" w:hint="eastAsia"/>
        </w:rPr>
        <w:t>（うち取引に係る消費税及び地方消費税の額</w:t>
      </w:r>
      <w:r w:rsidR="00BE5131" w:rsidRPr="0062190A">
        <w:rPr>
          <w:rFonts w:hAnsi="ＭＳ 明朝" w:hint="eastAsia"/>
        </w:rPr>
        <w:t xml:space="preserve">　　　　　円</w:t>
      </w:r>
      <w:r w:rsidRPr="0062190A">
        <w:rPr>
          <w:rFonts w:hAnsi="ＭＳ 明朝" w:hint="eastAsia"/>
        </w:rPr>
        <w:t>）</w:t>
      </w:r>
    </w:p>
    <w:p w:rsidR="00543996" w:rsidRPr="0062190A" w:rsidRDefault="00543996" w:rsidP="00543996">
      <w:pPr>
        <w:widowControl/>
        <w:jc w:val="left"/>
        <w:rPr>
          <w:rFonts w:hAnsi="ＭＳ 明朝"/>
        </w:rPr>
      </w:pPr>
    </w:p>
    <w:p w:rsidR="00EE46DF" w:rsidRPr="0062190A" w:rsidRDefault="001F5A8F">
      <w:pPr>
        <w:widowControl/>
        <w:jc w:val="left"/>
        <w:rPr>
          <w:rFonts w:hAnsi="ＭＳ 明朝"/>
        </w:rPr>
      </w:pPr>
      <w:r w:rsidRPr="0062190A">
        <w:rPr>
          <w:rFonts w:hAnsi="ＭＳ 明朝" w:hint="eastAsia"/>
        </w:rPr>
        <w:t>５</w:t>
      </w:r>
      <w:r w:rsidR="00EE46DF" w:rsidRPr="0062190A">
        <w:rPr>
          <w:rFonts w:hAnsi="ＭＳ 明朝" w:hint="eastAsia"/>
        </w:rPr>
        <w:t xml:space="preserve">　</w:t>
      </w:r>
      <w:r w:rsidR="00EE46DF" w:rsidRPr="0062190A">
        <w:rPr>
          <w:rFonts w:hAnsi="ＭＳ 明朝" w:hint="eastAsia"/>
          <w:kern w:val="0"/>
        </w:rPr>
        <w:t>契約保証金</w:t>
      </w:r>
      <w:r w:rsidR="00543996" w:rsidRPr="0062190A">
        <w:rPr>
          <w:rFonts w:hAnsi="ＭＳ 明朝" w:hint="eastAsia"/>
          <w:kern w:val="0"/>
        </w:rPr>
        <w:t xml:space="preserve">　　　　　</w:t>
      </w:r>
      <w:r w:rsidR="004B0F00">
        <w:rPr>
          <w:rFonts w:hAnsi="ＭＳ 明朝" w:hint="eastAsia"/>
          <w:kern w:val="0"/>
        </w:rPr>
        <w:t xml:space="preserve">　</w:t>
      </w:r>
      <w:r w:rsidR="00543996" w:rsidRPr="0062190A">
        <w:rPr>
          <w:rFonts w:hAnsi="ＭＳ 明朝" w:hint="eastAsia"/>
          <w:kern w:val="0"/>
        </w:rPr>
        <w:t>免</w:t>
      </w:r>
      <w:r w:rsidR="004B0F00">
        <w:rPr>
          <w:rFonts w:hAnsi="ＭＳ 明朝" w:hint="eastAsia"/>
          <w:kern w:val="0"/>
        </w:rPr>
        <w:t xml:space="preserve">　　</w:t>
      </w:r>
      <w:r w:rsidR="00543996" w:rsidRPr="0062190A">
        <w:rPr>
          <w:rFonts w:hAnsi="ＭＳ 明朝" w:hint="eastAsia"/>
          <w:kern w:val="0"/>
        </w:rPr>
        <w:t>除</w:t>
      </w:r>
    </w:p>
    <w:p w:rsidR="00EE46DF" w:rsidRPr="0062190A" w:rsidRDefault="00EE46DF">
      <w:pPr>
        <w:widowControl/>
        <w:jc w:val="left"/>
        <w:rPr>
          <w:rFonts w:hAnsi="ＭＳ 明朝"/>
        </w:rPr>
      </w:pPr>
    </w:p>
    <w:p w:rsidR="00EE46DF" w:rsidRPr="0062190A" w:rsidRDefault="00EE46DF">
      <w:pPr>
        <w:widowControl/>
        <w:jc w:val="left"/>
        <w:rPr>
          <w:rFonts w:hAnsi="ＭＳ 明朝"/>
        </w:rPr>
      </w:pPr>
    </w:p>
    <w:p w:rsidR="00EE46DF" w:rsidRPr="0062190A" w:rsidRDefault="00EE46DF">
      <w:pPr>
        <w:widowControl/>
        <w:jc w:val="left"/>
        <w:rPr>
          <w:rFonts w:hAnsi="ＭＳ 明朝"/>
        </w:rPr>
      </w:pPr>
      <w:r w:rsidRPr="0062190A">
        <w:rPr>
          <w:rFonts w:hAnsi="ＭＳ 明朝" w:hint="eastAsia"/>
        </w:rPr>
        <w:t xml:space="preserve">　上記の</w:t>
      </w:r>
      <w:r w:rsidR="00543996" w:rsidRPr="0062190A">
        <w:rPr>
          <w:rFonts w:hAnsi="ＭＳ 明朝" w:hint="eastAsia"/>
        </w:rPr>
        <w:t>修繕</w:t>
      </w:r>
      <w:r w:rsidRPr="0062190A">
        <w:rPr>
          <w:rFonts w:hAnsi="ＭＳ 明朝" w:hint="eastAsia"/>
        </w:rPr>
        <w:t>について、発注者と受注者は、各々の対等な立場における合意に基づいて、別添の条項によって公正な</w:t>
      </w:r>
      <w:r w:rsidR="00543996" w:rsidRPr="0062190A">
        <w:rPr>
          <w:rFonts w:hAnsi="ＭＳ 明朝" w:hint="eastAsia"/>
        </w:rPr>
        <w:t>修繕</w:t>
      </w:r>
      <w:r w:rsidR="00386904">
        <w:rPr>
          <w:rFonts w:hAnsi="ＭＳ 明朝" w:hint="eastAsia"/>
        </w:rPr>
        <w:t>請負契約を締結し、信義</w:t>
      </w:r>
      <w:r w:rsidRPr="0062190A">
        <w:rPr>
          <w:rFonts w:hAnsi="ＭＳ 明朝" w:hint="eastAsia"/>
        </w:rPr>
        <w:t>に従って誠実にこれを履行するものとする。</w:t>
      </w:r>
    </w:p>
    <w:p w:rsidR="00005111" w:rsidRPr="0062190A" w:rsidRDefault="00EE46DF">
      <w:pPr>
        <w:widowControl/>
        <w:jc w:val="left"/>
        <w:rPr>
          <w:rFonts w:hAnsi="ＭＳ 明朝"/>
        </w:rPr>
      </w:pPr>
      <w:r w:rsidRPr="0062190A">
        <w:rPr>
          <w:rFonts w:hAnsi="ＭＳ 明朝"/>
        </w:rPr>
        <w:t xml:space="preserve">　</w:t>
      </w:r>
      <w:r w:rsidR="00005111" w:rsidRPr="0062190A">
        <w:rPr>
          <w:rFonts w:hAnsi="ＭＳ 明朝"/>
        </w:rPr>
        <w:t>この契約の証として本書２通を作成し、発注者及び受注者が記名押印の上、各自１通を保有する。</w:t>
      </w:r>
    </w:p>
    <w:p w:rsidR="00005111" w:rsidRPr="0062190A" w:rsidRDefault="00005111">
      <w:pPr>
        <w:widowControl/>
        <w:jc w:val="left"/>
        <w:rPr>
          <w:rFonts w:hAnsi="ＭＳ 明朝"/>
        </w:rPr>
      </w:pPr>
    </w:p>
    <w:p w:rsidR="00005111" w:rsidRPr="0062190A" w:rsidRDefault="00005111">
      <w:pPr>
        <w:widowControl/>
        <w:jc w:val="left"/>
        <w:rPr>
          <w:rFonts w:hAnsi="ＭＳ 明朝"/>
        </w:rPr>
      </w:pPr>
    </w:p>
    <w:p w:rsidR="00005111" w:rsidRPr="0062190A" w:rsidRDefault="00005111">
      <w:pPr>
        <w:widowControl/>
        <w:jc w:val="left"/>
        <w:rPr>
          <w:rFonts w:hAnsi="ＭＳ 明朝"/>
        </w:rPr>
      </w:pPr>
    </w:p>
    <w:p w:rsidR="00005111" w:rsidRPr="0062190A" w:rsidRDefault="00005111">
      <w:pPr>
        <w:widowControl/>
        <w:jc w:val="left"/>
        <w:rPr>
          <w:rFonts w:hAnsi="ＭＳ 明朝"/>
        </w:rPr>
      </w:pPr>
      <w:r w:rsidRPr="0062190A">
        <w:rPr>
          <w:rFonts w:hAnsi="ＭＳ 明朝"/>
        </w:rPr>
        <w:t xml:space="preserve">　　</w:t>
      </w:r>
      <w:r w:rsidR="004B0F00">
        <w:rPr>
          <w:rFonts w:hAnsi="ＭＳ 明朝" w:hint="eastAsia"/>
        </w:rPr>
        <w:t xml:space="preserve">令和　</w:t>
      </w:r>
      <w:r w:rsidRPr="0062190A">
        <w:rPr>
          <w:rFonts w:hAnsi="ＭＳ 明朝"/>
        </w:rPr>
        <w:t xml:space="preserve">　年　　月　　日</w:t>
      </w:r>
    </w:p>
    <w:p w:rsidR="00005111" w:rsidRPr="0062190A" w:rsidRDefault="00005111">
      <w:pPr>
        <w:widowControl/>
        <w:jc w:val="left"/>
        <w:rPr>
          <w:rFonts w:hAnsi="ＭＳ 明朝"/>
        </w:rPr>
      </w:pPr>
    </w:p>
    <w:p w:rsidR="00005111" w:rsidRDefault="00005111" w:rsidP="00005111">
      <w:pPr>
        <w:widowControl/>
        <w:ind w:leftChars="1755" w:left="3685"/>
        <w:jc w:val="left"/>
        <w:rPr>
          <w:rFonts w:hAnsi="ＭＳ 明朝"/>
        </w:rPr>
      </w:pPr>
      <w:r w:rsidRPr="0062190A">
        <w:rPr>
          <w:rFonts w:hAnsi="ＭＳ 明朝"/>
        </w:rPr>
        <w:t>発注者　　宮城県登米市迫町佐沼字中江二丁目６番地</w:t>
      </w:r>
      <w:r w:rsidRPr="0062190A">
        <w:rPr>
          <w:rFonts w:hAnsi="ＭＳ 明朝" w:hint="eastAsia"/>
        </w:rPr>
        <w:t>１</w:t>
      </w:r>
    </w:p>
    <w:p w:rsidR="004B0F00" w:rsidRPr="0062190A" w:rsidRDefault="004B0F00" w:rsidP="00005111">
      <w:pPr>
        <w:widowControl/>
        <w:ind w:leftChars="1755" w:left="3685"/>
        <w:jc w:val="left"/>
        <w:rPr>
          <w:rFonts w:hAnsi="ＭＳ 明朝"/>
        </w:rPr>
      </w:pPr>
      <w:r>
        <w:rPr>
          <w:rFonts w:hAnsi="ＭＳ 明朝" w:hint="eastAsia"/>
        </w:rPr>
        <w:t xml:space="preserve">　　　　　登米市上下水道</w:t>
      </w:r>
      <w:r w:rsidR="00BD2842">
        <w:rPr>
          <w:rFonts w:hAnsi="ＭＳ 明朝" w:hint="eastAsia"/>
        </w:rPr>
        <w:t>事業</w:t>
      </w:r>
    </w:p>
    <w:p w:rsidR="00005111" w:rsidRPr="0062190A" w:rsidRDefault="00005111" w:rsidP="00005111">
      <w:pPr>
        <w:widowControl/>
        <w:ind w:leftChars="1755" w:left="3685"/>
        <w:jc w:val="left"/>
        <w:rPr>
          <w:rFonts w:hAnsi="ＭＳ 明朝"/>
        </w:rPr>
      </w:pPr>
      <w:r w:rsidRPr="0062190A">
        <w:rPr>
          <w:rFonts w:hAnsi="ＭＳ 明朝"/>
        </w:rPr>
        <w:t xml:space="preserve">　　　　　登米市長</w:t>
      </w:r>
      <w:r w:rsidRPr="0062190A">
        <w:rPr>
          <w:rFonts w:hAnsi="ＭＳ 明朝"/>
          <w:sz w:val="24"/>
        </w:rPr>
        <w:t xml:space="preserve">　</w:t>
      </w:r>
      <w:r w:rsidRPr="0062190A">
        <w:rPr>
          <w:rFonts w:hAnsi="ＭＳ 明朝" w:hint="eastAsia"/>
          <w:sz w:val="24"/>
        </w:rPr>
        <w:t>熊　谷</w:t>
      </w:r>
      <w:r w:rsidRPr="0062190A">
        <w:rPr>
          <w:rFonts w:hAnsi="ＭＳ 明朝"/>
          <w:sz w:val="24"/>
        </w:rPr>
        <w:t xml:space="preserve">　</w:t>
      </w:r>
      <w:r w:rsidR="00847B9F" w:rsidRPr="00847B9F">
        <w:rPr>
          <w:rFonts w:hAnsi="ＭＳ 明朝" w:hint="eastAsia"/>
          <w:sz w:val="24"/>
        </w:rPr>
        <w:t>康</w:t>
      </w:r>
      <w:r w:rsidR="00847B9F">
        <w:rPr>
          <w:rFonts w:hAnsi="ＭＳ 明朝" w:hint="eastAsia"/>
          <w:sz w:val="24"/>
        </w:rPr>
        <w:t xml:space="preserve">　</w:t>
      </w:r>
      <w:bookmarkStart w:id="0" w:name="_GoBack"/>
      <w:bookmarkEnd w:id="0"/>
      <w:r w:rsidR="00847B9F" w:rsidRPr="00847B9F">
        <w:rPr>
          <w:rFonts w:hAnsi="ＭＳ 明朝" w:hint="eastAsia"/>
          <w:sz w:val="24"/>
        </w:rPr>
        <w:t>信</w:t>
      </w:r>
    </w:p>
    <w:p w:rsidR="00005111" w:rsidRPr="0062190A" w:rsidRDefault="00005111" w:rsidP="00005111">
      <w:pPr>
        <w:widowControl/>
        <w:ind w:leftChars="1755" w:left="3685"/>
        <w:jc w:val="left"/>
        <w:rPr>
          <w:rFonts w:hAnsi="ＭＳ 明朝"/>
        </w:rPr>
      </w:pPr>
    </w:p>
    <w:p w:rsidR="009D5EDC" w:rsidRPr="0062190A" w:rsidRDefault="009D5EDC" w:rsidP="00005111">
      <w:pPr>
        <w:widowControl/>
        <w:ind w:leftChars="1755" w:left="3685"/>
        <w:jc w:val="left"/>
        <w:rPr>
          <w:rFonts w:hAnsi="ＭＳ 明朝"/>
        </w:rPr>
      </w:pPr>
    </w:p>
    <w:p w:rsidR="00005111" w:rsidRDefault="00005111" w:rsidP="00005111">
      <w:pPr>
        <w:widowControl/>
        <w:ind w:leftChars="1755" w:left="3685"/>
        <w:jc w:val="left"/>
        <w:rPr>
          <w:rFonts w:hAnsi="ＭＳ 明朝"/>
        </w:rPr>
      </w:pPr>
      <w:r w:rsidRPr="0062190A">
        <w:rPr>
          <w:rFonts w:hAnsi="ＭＳ 明朝" w:hint="eastAsia"/>
        </w:rPr>
        <w:t>受注者</w:t>
      </w:r>
    </w:p>
    <w:p w:rsidR="00AD3A78" w:rsidRPr="0062190A" w:rsidRDefault="00AD3A78" w:rsidP="00005111">
      <w:pPr>
        <w:widowControl/>
        <w:ind w:leftChars="1755" w:left="3685"/>
        <w:jc w:val="left"/>
        <w:rPr>
          <w:rFonts w:hAnsi="ＭＳ 明朝"/>
        </w:rPr>
      </w:pPr>
      <w:r>
        <w:rPr>
          <w:rFonts w:hAnsi="ＭＳ 明朝" w:hint="eastAsia"/>
        </w:rPr>
        <w:t xml:space="preserve">　　　　　　　　　　　　　　　　　　　　　　　　　印</w:t>
      </w:r>
    </w:p>
    <w:p w:rsidR="00EE46DF" w:rsidRPr="0062190A" w:rsidRDefault="00EE46DF">
      <w:pPr>
        <w:widowControl/>
        <w:jc w:val="left"/>
        <w:rPr>
          <w:rFonts w:ascii="游ゴシック" w:eastAsia="游ゴシック" w:hAnsi="游ゴシック"/>
          <w:b/>
        </w:rPr>
      </w:pPr>
    </w:p>
    <w:p w:rsidR="00EE46DF" w:rsidRPr="0062190A" w:rsidRDefault="00EE46DF">
      <w:pPr>
        <w:widowControl/>
        <w:jc w:val="left"/>
        <w:rPr>
          <w:rFonts w:ascii="游ゴシック" w:eastAsia="游ゴシック" w:hAnsi="游ゴシック"/>
          <w:b/>
        </w:rPr>
        <w:sectPr w:rsidR="00EE46DF" w:rsidRPr="0062190A" w:rsidSect="00EE46DF">
          <w:pgSz w:w="11906" w:h="16838"/>
          <w:pgMar w:top="1134" w:right="1134" w:bottom="1134" w:left="1134" w:header="851" w:footer="992" w:gutter="0"/>
          <w:cols w:space="720"/>
          <w:docGrid w:type="lines" w:linePitch="360"/>
        </w:sectPr>
      </w:pPr>
    </w:p>
    <w:p w:rsidR="00C81995" w:rsidRPr="0062190A" w:rsidRDefault="007E434D" w:rsidP="007E434D">
      <w:pPr>
        <w:autoSpaceDE w:val="0"/>
        <w:autoSpaceDN w:val="0"/>
        <w:rPr>
          <w:rFonts w:ascii="游ゴシック" w:eastAsia="游ゴシック" w:hAnsi="游ゴシック"/>
          <w:b/>
        </w:rPr>
      </w:pPr>
      <w:r w:rsidRPr="0062190A">
        <w:rPr>
          <w:rFonts w:ascii="游ゴシック" w:eastAsia="游ゴシック" w:hAnsi="游ゴシック" w:hint="eastAsia"/>
          <w:b/>
        </w:rPr>
        <w:lastRenderedPageBreak/>
        <w:t>（総則）</w:t>
      </w:r>
    </w:p>
    <w:p w:rsidR="007E434D" w:rsidRPr="0062190A" w:rsidRDefault="007E434D" w:rsidP="0052121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第１条　発注者及び受注者は、この約款（契約書を含む。以下同じ。）に基づき、設計図書（別冊の図面、仕様書、現場説明書及び現場説明に対する質問回答書をいう。以下同じ。）に従い、日本国の法令を遵守し</w:t>
      </w:r>
      <w:r w:rsidR="00AD45BB" w:rsidRPr="0062190A">
        <w:rPr>
          <w:rFonts w:ascii="游ゴシック" w:eastAsia="游ゴシック" w:hAnsi="游ゴシック" w:hint="eastAsia"/>
        </w:rPr>
        <w:t>、この</w:t>
      </w:r>
      <w:r w:rsidR="005A07E5" w:rsidRPr="0062190A">
        <w:rPr>
          <w:rFonts w:ascii="游ゴシック" w:eastAsia="游ゴシック" w:hAnsi="游ゴシック" w:hint="eastAsia"/>
        </w:rPr>
        <w:t>契約</w:t>
      </w:r>
      <w:r w:rsidR="00AD45BB" w:rsidRPr="0062190A">
        <w:rPr>
          <w:rFonts w:ascii="游ゴシック" w:eastAsia="游ゴシック" w:hAnsi="游ゴシック" w:hint="eastAsia"/>
        </w:rPr>
        <w:t>（この約款及び設計図書を内容とする工事の</w:t>
      </w:r>
      <w:r w:rsidR="00543996" w:rsidRPr="0062190A">
        <w:rPr>
          <w:rFonts w:ascii="游ゴシック" w:eastAsia="游ゴシック" w:hAnsi="游ゴシック" w:hint="eastAsia"/>
        </w:rPr>
        <w:t>修繕</w:t>
      </w:r>
      <w:r w:rsidR="00AD45BB" w:rsidRPr="0062190A">
        <w:rPr>
          <w:rFonts w:ascii="游ゴシック" w:eastAsia="游ゴシック" w:hAnsi="游ゴシック" w:hint="eastAsia"/>
        </w:rPr>
        <w:t>請負契約をいう。以下同じ。）を履行しなければならない。</w:t>
      </w:r>
    </w:p>
    <w:p w:rsidR="00AD45BB" w:rsidRPr="0062190A" w:rsidRDefault="00AD45B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43996" w:rsidRPr="0062190A">
        <w:rPr>
          <w:rFonts w:ascii="游ゴシック" w:eastAsia="游ゴシック" w:hAnsi="游ゴシック" w:hint="eastAsia"/>
        </w:rPr>
        <w:t>仕様書に明示されていないもの又は仕様書等に疑義が生じる場合は、発注者と受注者とが</w:t>
      </w:r>
      <w:r w:rsidR="00F3058A" w:rsidRPr="0062190A">
        <w:rPr>
          <w:rFonts w:ascii="游ゴシック" w:eastAsia="游ゴシック" w:hAnsi="游ゴシック" w:hint="eastAsia"/>
        </w:rPr>
        <w:t>協議</w:t>
      </w:r>
      <w:r w:rsidR="00543996" w:rsidRPr="0062190A">
        <w:rPr>
          <w:rFonts w:ascii="游ゴシック" w:eastAsia="游ゴシック" w:hAnsi="游ゴシック" w:hint="eastAsia"/>
        </w:rPr>
        <w:t>の上</w:t>
      </w:r>
      <w:r w:rsidR="00347B52" w:rsidRPr="0062190A">
        <w:rPr>
          <w:rFonts w:ascii="游ゴシック" w:eastAsia="游ゴシック" w:hAnsi="游ゴシック" w:hint="eastAsia"/>
        </w:rPr>
        <w:t>定める。ただし、軽微なものについては、発注者の指示に従うものとする。</w:t>
      </w:r>
    </w:p>
    <w:p w:rsidR="00AD45BB" w:rsidRDefault="00AD45B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347B52" w:rsidRPr="0062190A">
        <w:rPr>
          <w:rFonts w:ascii="游ゴシック" w:eastAsia="游ゴシック" w:hAnsi="游ゴシック" w:hint="eastAsia"/>
        </w:rPr>
        <w:t>受注者は、</w:t>
      </w:r>
      <w:r w:rsidR="009F3EB9">
        <w:rPr>
          <w:rFonts w:ascii="游ゴシック" w:eastAsia="游ゴシック" w:hAnsi="游ゴシック" w:hint="eastAsia"/>
        </w:rPr>
        <w:t>この契約締結後10</w:t>
      </w:r>
      <w:r w:rsidR="001E192D">
        <w:rPr>
          <w:rFonts w:ascii="游ゴシック" w:eastAsia="游ゴシック" w:hAnsi="游ゴシック" w:hint="eastAsia"/>
        </w:rPr>
        <w:t>日</w:t>
      </w:r>
      <w:r w:rsidR="009F3EB9">
        <w:rPr>
          <w:rFonts w:ascii="游ゴシック" w:eastAsia="游ゴシック" w:hAnsi="游ゴシック" w:hint="eastAsia"/>
        </w:rPr>
        <w:t>以内に設計図書等に基づいて、着手届及び</w:t>
      </w:r>
      <w:r w:rsidR="00347B52" w:rsidRPr="0062190A">
        <w:rPr>
          <w:rFonts w:ascii="游ゴシック" w:eastAsia="游ゴシック" w:hAnsi="游ゴシック" w:hint="eastAsia"/>
        </w:rPr>
        <w:t>工程表を作成し、発注者に提出しなければならない。ただし、</w:t>
      </w:r>
      <w:r w:rsidR="009F3EB9">
        <w:rPr>
          <w:rFonts w:ascii="游ゴシック" w:eastAsia="游ゴシック" w:hAnsi="游ゴシック" w:hint="eastAsia"/>
        </w:rPr>
        <w:t>工程表は、発注者及び受注者を拘束するものでは</w:t>
      </w:r>
      <w:r w:rsidR="00347B52" w:rsidRPr="0062190A">
        <w:rPr>
          <w:rFonts w:ascii="游ゴシック" w:eastAsia="游ゴシック" w:hAnsi="游ゴシック" w:hint="eastAsia"/>
        </w:rPr>
        <w:t>ない。</w:t>
      </w:r>
    </w:p>
    <w:p w:rsidR="009F3EB9" w:rsidRDefault="009F3EB9"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４　この約款に定める指示、催告、請求、通知、報告、申出、承諾、質問、回答及び解除（以下「指示等」という。）は、書面により行わなければならない。</w:t>
      </w:r>
    </w:p>
    <w:p w:rsidR="009F3EB9" w:rsidRPr="0062190A" w:rsidRDefault="009F3EB9"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５　発注者及び受注者は、この約款の他の条項の規定に基づき協議を行うときは、当該協議の内容を書面に記録するものとする。</w:t>
      </w:r>
    </w:p>
    <w:p w:rsidR="006E2551" w:rsidRPr="0062190A" w:rsidRDefault="006E2551"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（権利義務の譲渡等</w:t>
      </w:r>
      <w:r w:rsidR="00347B52" w:rsidRPr="0062190A">
        <w:rPr>
          <w:rFonts w:ascii="游ゴシック" w:eastAsia="游ゴシック" w:hAnsi="游ゴシック" w:hint="eastAsia"/>
          <w:b/>
        </w:rPr>
        <w:t>の制限</w:t>
      </w:r>
      <w:r w:rsidRPr="0062190A">
        <w:rPr>
          <w:rFonts w:ascii="游ゴシック" w:eastAsia="游ゴシック" w:hAnsi="游ゴシック" w:hint="eastAsia"/>
          <w:b/>
        </w:rPr>
        <w:t>）</w:t>
      </w:r>
    </w:p>
    <w:p w:rsidR="000B3D11" w:rsidRPr="0062190A" w:rsidRDefault="000B3D11"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47B52" w:rsidRPr="0062190A">
        <w:rPr>
          <w:rFonts w:ascii="游ゴシック" w:eastAsia="游ゴシック" w:hAnsi="游ゴシック" w:hint="eastAsia"/>
        </w:rPr>
        <w:t>２</w:t>
      </w:r>
      <w:r w:rsidRPr="0062190A">
        <w:rPr>
          <w:rFonts w:ascii="游ゴシック" w:eastAsia="游ゴシック" w:hAnsi="游ゴシック" w:hint="eastAsia"/>
        </w:rPr>
        <w:t>条　受注者は、この契約により生ずる権利又は義務を第三者に譲渡し、</w:t>
      </w:r>
      <w:r w:rsidR="00347B52" w:rsidRPr="0062190A">
        <w:rPr>
          <w:rFonts w:ascii="游ゴシック" w:eastAsia="游ゴシック" w:hAnsi="游ゴシック" w:hint="eastAsia"/>
        </w:rPr>
        <w:t>若しくは</w:t>
      </w:r>
      <w:r w:rsidRPr="0062190A">
        <w:rPr>
          <w:rFonts w:ascii="游ゴシック" w:eastAsia="游ゴシック" w:hAnsi="游ゴシック" w:hint="eastAsia"/>
        </w:rPr>
        <w:t>承継させ</w:t>
      </w:r>
      <w:r w:rsidR="00347B52" w:rsidRPr="0062190A">
        <w:rPr>
          <w:rFonts w:ascii="游ゴシック" w:eastAsia="游ゴシック" w:hAnsi="游ゴシック" w:hint="eastAsia"/>
        </w:rPr>
        <w:t>、その権利を担保に供することはできない。</w:t>
      </w:r>
      <w:r w:rsidRPr="0062190A">
        <w:rPr>
          <w:rFonts w:ascii="游ゴシック" w:eastAsia="游ゴシック" w:hAnsi="游ゴシック" w:hint="eastAsia"/>
        </w:rPr>
        <w:t>ただし、あらかじめ、発注者の</w:t>
      </w:r>
      <w:r w:rsidR="00347B52" w:rsidRPr="0062190A">
        <w:rPr>
          <w:rFonts w:ascii="游ゴシック" w:eastAsia="游ゴシック" w:hAnsi="游ゴシック" w:hint="eastAsia"/>
        </w:rPr>
        <w:t>書面による</w:t>
      </w:r>
      <w:r w:rsidRPr="0062190A">
        <w:rPr>
          <w:rFonts w:ascii="游ゴシック" w:eastAsia="游ゴシック" w:hAnsi="游ゴシック" w:hint="eastAsia"/>
        </w:rPr>
        <w:t>承諾を得た場合は、この限りでない。</w:t>
      </w:r>
    </w:p>
    <w:p w:rsidR="00E8693A" w:rsidRPr="0062190A" w:rsidRDefault="00E8693A" w:rsidP="00580896">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hint="eastAsia"/>
          <w:b/>
        </w:rPr>
        <w:t>（一括委任又は一括下請の禁止）</w:t>
      </w:r>
    </w:p>
    <w:p w:rsidR="00E8693A" w:rsidRDefault="00E8693A"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47B52" w:rsidRPr="0062190A">
        <w:rPr>
          <w:rFonts w:ascii="游ゴシック" w:eastAsia="游ゴシック" w:hAnsi="游ゴシック" w:hint="eastAsia"/>
        </w:rPr>
        <w:t>３</w:t>
      </w:r>
      <w:r w:rsidRPr="0062190A">
        <w:rPr>
          <w:rFonts w:ascii="游ゴシック" w:eastAsia="游ゴシック" w:hAnsi="游ゴシック" w:hint="eastAsia"/>
        </w:rPr>
        <w:t>条　受注者は、</w:t>
      </w:r>
      <w:r w:rsidR="00347B52" w:rsidRPr="0062190A">
        <w:rPr>
          <w:rFonts w:ascii="游ゴシック" w:eastAsia="游ゴシック" w:hAnsi="游ゴシック" w:hint="eastAsia"/>
        </w:rPr>
        <w:t>この契約の</w:t>
      </w:r>
      <w:r w:rsidRPr="0062190A">
        <w:rPr>
          <w:rFonts w:ascii="游ゴシック" w:eastAsia="游ゴシック" w:hAnsi="游ゴシック" w:hint="eastAsia"/>
        </w:rPr>
        <w:t>全部</w:t>
      </w:r>
      <w:r w:rsidR="00347B52" w:rsidRPr="0062190A">
        <w:rPr>
          <w:rFonts w:ascii="游ゴシック" w:eastAsia="游ゴシック" w:hAnsi="游ゴシック" w:hint="eastAsia"/>
        </w:rPr>
        <w:t>又は大部分</w:t>
      </w:r>
      <w:r w:rsidR="005A07E5" w:rsidRPr="0062190A">
        <w:rPr>
          <w:rFonts w:ascii="游ゴシック" w:eastAsia="游ゴシック" w:hAnsi="游ゴシック" w:hint="eastAsia"/>
        </w:rPr>
        <w:t>若しくは</w:t>
      </w:r>
      <w:r w:rsidR="00347B52" w:rsidRPr="0062190A">
        <w:rPr>
          <w:rFonts w:ascii="游ゴシック" w:eastAsia="游ゴシック" w:hAnsi="游ゴシック" w:hint="eastAsia"/>
        </w:rPr>
        <w:t>発注者が指定する部分の修繕を一括して第三者に委任し、又は請け負わせてはならない。</w:t>
      </w:r>
    </w:p>
    <w:p w:rsidR="001E192D" w:rsidRPr="0062190A" w:rsidRDefault="001E192D"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 xml:space="preserve">２　</w:t>
      </w:r>
      <w:r w:rsidR="00B32F80" w:rsidRPr="00B32F80">
        <w:rPr>
          <w:rFonts w:ascii="游ゴシック" w:eastAsia="游ゴシック" w:hAnsi="游ゴシック" w:hint="eastAsia"/>
        </w:rPr>
        <w:t>受注者は、修繕の一部を第三者に委任し、又は請け負わせるときは、あらかじめ発注者の承諾を得なければならない。</w:t>
      </w:r>
    </w:p>
    <w:p w:rsidR="00E8693A" w:rsidRPr="0062190A" w:rsidRDefault="00E8693A"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0A53A1" w:rsidRPr="0062190A">
        <w:rPr>
          <w:rFonts w:ascii="游ゴシック" w:eastAsia="游ゴシック" w:hAnsi="游ゴシック" w:hint="eastAsia"/>
          <w:b/>
        </w:rPr>
        <w:t>受任者又は</w:t>
      </w:r>
      <w:r w:rsidRPr="0062190A">
        <w:rPr>
          <w:rFonts w:ascii="游ゴシック" w:eastAsia="游ゴシック" w:hAnsi="游ゴシック" w:hint="eastAsia"/>
          <w:b/>
        </w:rPr>
        <w:t>下</w:t>
      </w:r>
      <w:r w:rsidR="006A5A82" w:rsidRPr="0062190A">
        <w:rPr>
          <w:rFonts w:ascii="游ゴシック" w:eastAsia="游ゴシック" w:hAnsi="游ゴシック" w:hint="eastAsia"/>
          <w:b/>
        </w:rPr>
        <w:t>請負</w:t>
      </w:r>
      <w:r w:rsidRPr="0062190A">
        <w:rPr>
          <w:rFonts w:ascii="游ゴシック" w:eastAsia="游ゴシック" w:hAnsi="游ゴシック" w:hint="eastAsia"/>
          <w:b/>
        </w:rPr>
        <w:t>人</w:t>
      </w:r>
      <w:r w:rsidR="000A53A1" w:rsidRPr="0062190A">
        <w:rPr>
          <w:rFonts w:ascii="游ゴシック" w:eastAsia="游ゴシック" w:hAnsi="游ゴシック" w:hint="eastAsia"/>
          <w:b/>
        </w:rPr>
        <w:t>等</w:t>
      </w:r>
      <w:r w:rsidRPr="0062190A">
        <w:rPr>
          <w:rFonts w:ascii="游ゴシック" w:eastAsia="游ゴシック" w:hAnsi="游ゴシック" w:hint="eastAsia"/>
          <w:b/>
        </w:rPr>
        <w:t>の通知）</w:t>
      </w:r>
    </w:p>
    <w:p w:rsidR="00E8693A" w:rsidRPr="0062190A" w:rsidRDefault="00E8693A"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A53A1" w:rsidRPr="0062190A">
        <w:rPr>
          <w:rFonts w:ascii="游ゴシック" w:eastAsia="游ゴシック" w:hAnsi="游ゴシック" w:hint="eastAsia"/>
        </w:rPr>
        <w:t>４</w:t>
      </w:r>
      <w:r w:rsidRPr="0062190A">
        <w:rPr>
          <w:rFonts w:ascii="游ゴシック" w:eastAsia="游ゴシック" w:hAnsi="游ゴシック" w:hint="eastAsia"/>
        </w:rPr>
        <w:t xml:space="preserve">条　</w:t>
      </w:r>
      <w:r w:rsidR="000C2C60" w:rsidRPr="000C2C60">
        <w:rPr>
          <w:rFonts w:ascii="游ゴシック" w:eastAsia="游ゴシック" w:hAnsi="游ゴシック" w:hint="eastAsia"/>
        </w:rPr>
        <w:t>発注者は、受注者に対して、受任者又は下請負人の商号又は名称その他必要な事項の通知を請求することができる。</w:t>
      </w:r>
    </w:p>
    <w:p w:rsidR="0072725E" w:rsidRPr="0062190A" w:rsidRDefault="0072725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（特許権等の使用）</w:t>
      </w:r>
    </w:p>
    <w:p w:rsidR="0072725E" w:rsidRPr="0062190A" w:rsidRDefault="0072725E"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A53A1" w:rsidRPr="0062190A">
        <w:rPr>
          <w:rFonts w:ascii="游ゴシック" w:eastAsia="游ゴシック" w:hAnsi="游ゴシック" w:hint="eastAsia"/>
        </w:rPr>
        <w:t>５</w:t>
      </w:r>
      <w:r w:rsidRPr="0062190A">
        <w:rPr>
          <w:rFonts w:ascii="游ゴシック" w:eastAsia="游ゴシック" w:hAnsi="游ゴシック" w:hint="eastAsia"/>
        </w:rPr>
        <w:t xml:space="preserve">条　</w:t>
      </w:r>
      <w:r w:rsidR="000A53A1" w:rsidRPr="0062190A">
        <w:rPr>
          <w:rFonts w:ascii="游ゴシック" w:eastAsia="游ゴシック" w:hAnsi="游ゴシック" w:hint="eastAsia"/>
        </w:rPr>
        <w:t>受注者は、特許権その他第三者の権利の対象となっている修繕方法を使用するときは、その使用に関する一切の責任を負わなければならない。</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Pr>
          <w:rFonts w:ascii="游ゴシック" w:eastAsia="游ゴシック" w:hAnsi="游ゴシック" w:hint="eastAsia"/>
          <w:b/>
        </w:rPr>
        <w:t>監督員</w:t>
      </w:r>
      <w:r w:rsidRPr="0062190A">
        <w:rPr>
          <w:rFonts w:ascii="游ゴシック" w:eastAsia="游ゴシック" w:hAnsi="游ゴシック" w:hint="eastAsia"/>
          <w:b/>
        </w:rPr>
        <w:t>）</w:t>
      </w:r>
    </w:p>
    <w:p w:rsidR="009F3EB9" w:rsidRDefault="009F3EB9" w:rsidP="009F3EB9">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６</w:t>
      </w:r>
      <w:r w:rsidRPr="0062190A">
        <w:rPr>
          <w:rFonts w:ascii="游ゴシック" w:eastAsia="游ゴシック" w:hAnsi="游ゴシック" w:hint="eastAsia"/>
        </w:rPr>
        <w:t xml:space="preserve">条　</w:t>
      </w:r>
      <w:r>
        <w:rPr>
          <w:rFonts w:ascii="游ゴシック" w:eastAsia="游ゴシック" w:hAnsi="游ゴシック" w:hint="eastAsia"/>
        </w:rPr>
        <w:t>発注者は、監督員を置いたときは、その氏名を受注者に通知しなければならない。監督員を変更したときも同様とする。</w:t>
      </w:r>
    </w:p>
    <w:p w:rsidR="009F3EB9" w:rsidRDefault="009F3EB9" w:rsidP="009F3EB9">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9F3EB9" w:rsidRDefault="009F3EB9"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(1)　</w:t>
      </w:r>
      <w:r w:rsidR="00AD6528">
        <w:rPr>
          <w:rFonts w:ascii="游ゴシック" w:eastAsia="游ゴシック" w:hAnsi="游ゴシック" w:hint="eastAsia"/>
        </w:rPr>
        <w:t>この契約の履行についての受注者又は受注者の現場代理人に対する指示、承諾又は協議</w:t>
      </w:r>
    </w:p>
    <w:p w:rsidR="00AD6528" w:rsidRDefault="00AD6528"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(2)　設計図書に基づく修繕の施工のための詳細図等の作成及び交付又は受注者が作成した詳細図等の承諾</w:t>
      </w:r>
    </w:p>
    <w:p w:rsidR="00AD6528" w:rsidRDefault="00AD6528"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(3)　設計図書に基づく工程の管理、立会い、修繕の施工状況の検査又は修繕材料の試験若しくは検査（確認を含む。）</w:t>
      </w:r>
    </w:p>
    <w:p w:rsidR="00AD6528" w:rsidRPr="00AD6528" w:rsidRDefault="00AD6528" w:rsidP="00AD6528">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４　第２項の規定に基づく監督員の指示又は承諾は、原則として、書面により行わなければならない。</w:t>
      </w:r>
    </w:p>
    <w:p w:rsid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５　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lastRenderedPageBreak/>
        <w:t>（</w:t>
      </w:r>
      <w:r w:rsidR="00AD6528" w:rsidRPr="00AD6528">
        <w:rPr>
          <w:rFonts w:ascii="游ゴシック" w:eastAsia="游ゴシック" w:hAnsi="游ゴシック" w:hint="eastAsia"/>
          <w:b/>
        </w:rPr>
        <w:t>現場代理人及び主任技術者等</w:t>
      </w:r>
      <w:r w:rsidRPr="0062190A">
        <w:rPr>
          <w:rFonts w:ascii="游ゴシック" w:eastAsia="游ゴシック" w:hAnsi="游ゴシック" w:hint="eastAsia"/>
          <w:b/>
        </w:rPr>
        <w:t>）</w:t>
      </w:r>
    </w:p>
    <w:p w:rsidR="00AD6528" w:rsidRPr="00AD6528"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７</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受注者は、次の各号に掲げる者を定めて修繕現場に設置し、設計図書に定めるところにより、その氏名その他必要な事項を発注者に通知しなければならない。これらの者を変更したときも同様とする。</w:t>
      </w:r>
    </w:p>
    <w:p w:rsidR="00AD6528" w:rsidRPr="00AD6528" w:rsidRDefault="00AD6528" w:rsidP="00AD6528">
      <w:pPr>
        <w:autoSpaceDE w:val="0"/>
        <w:autoSpaceDN w:val="0"/>
        <w:ind w:firstLineChars="100" w:firstLine="210"/>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1</w:t>
      </w:r>
      <w:r>
        <w:rPr>
          <w:rFonts w:ascii="游ゴシック" w:eastAsia="游ゴシック" w:hAnsi="游ゴシック" w:hint="eastAsia"/>
        </w:rPr>
        <w:t xml:space="preserve">)　</w:t>
      </w:r>
      <w:r w:rsidRPr="00AD6528">
        <w:rPr>
          <w:rFonts w:ascii="游ゴシック" w:eastAsia="游ゴシック" w:hAnsi="游ゴシック" w:hint="eastAsia"/>
        </w:rPr>
        <w:t>現場代理人</w:t>
      </w:r>
    </w:p>
    <w:p w:rsidR="00AD6528" w:rsidRPr="00AD6528" w:rsidRDefault="00AD6528" w:rsidP="00AD6528">
      <w:pPr>
        <w:autoSpaceDE w:val="0"/>
        <w:autoSpaceDN w:val="0"/>
        <w:ind w:firstLineChars="100" w:firstLine="210"/>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2</w:t>
      </w:r>
      <w:r>
        <w:rPr>
          <w:rFonts w:ascii="游ゴシック" w:eastAsia="游ゴシック" w:hAnsi="游ゴシック" w:hint="eastAsia"/>
        </w:rPr>
        <w:t xml:space="preserve">)　</w:t>
      </w:r>
      <w:r w:rsidRPr="00AD6528">
        <w:rPr>
          <w:rFonts w:ascii="游ゴシック" w:eastAsia="游ゴシック" w:hAnsi="游ゴシック" w:hint="eastAsia"/>
        </w:rPr>
        <w:t>主任技術者</w:t>
      </w:r>
    </w:p>
    <w:p w:rsidR="00AD6528" w:rsidRPr="00AD6528" w:rsidRDefault="00AD6528" w:rsidP="00AD6528">
      <w:pPr>
        <w:autoSpaceDE w:val="0"/>
        <w:autoSpaceDN w:val="0"/>
        <w:ind w:leftChars="100" w:left="525" w:hangingChars="150" w:hanging="315"/>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3</w:t>
      </w:r>
      <w:r>
        <w:rPr>
          <w:rFonts w:ascii="游ゴシック" w:eastAsia="游ゴシック" w:hAnsi="游ゴシック" w:hint="eastAsia"/>
        </w:rPr>
        <w:t xml:space="preserve">)　</w:t>
      </w:r>
      <w:r w:rsidRPr="00AD6528">
        <w:rPr>
          <w:rFonts w:ascii="游ゴシック" w:eastAsia="游ゴシック" w:hAnsi="游ゴシック" w:hint="eastAsia"/>
        </w:rPr>
        <w:t>専門技術者（建設業法第26条の２に規定する技術者をいう。以下同じ。）</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２　現場代理人は、この契約の履行に関し、修繕現場に常駐し、その運営、取締りを行うほか、契約金額の変更、契約金額の請求及び受領、第９条第１項の請求の受理、同条第</w:t>
      </w:r>
      <w:r w:rsidR="00C86A6E">
        <w:rPr>
          <w:rFonts w:ascii="游ゴシック" w:eastAsia="游ゴシック" w:hAnsi="游ゴシック" w:hint="eastAsia"/>
        </w:rPr>
        <w:t>２</w:t>
      </w:r>
      <w:r w:rsidRPr="00AD6528">
        <w:rPr>
          <w:rFonts w:ascii="游ゴシック" w:eastAsia="游ゴシック" w:hAnsi="游ゴシック" w:hint="eastAsia"/>
        </w:rPr>
        <w:t>項の決定及び通知並びにこの契約の解除に係る権限を除き、この契約に基づく受注者の一切の権限を行使することができる。</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３　発注者は、前項の規定にかかわらず、現場代理人の修繕現場おける運営、取締り及び権限の行使に支障がなく、かつ、発注者との連絡体制が確保されると認めた場合には、現場代理人について修繕現場における常駐を要しないこととすることができる。</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F3EB9"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５　現場代理人、主任技術者（監理技術者）及び専門技術者は、これを兼ねることができる。</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AD6528" w:rsidRPr="00AD6528">
        <w:rPr>
          <w:rFonts w:ascii="游ゴシック" w:eastAsia="游ゴシック" w:hAnsi="游ゴシック" w:hint="eastAsia"/>
          <w:b/>
        </w:rPr>
        <w:t>履行報告</w:t>
      </w:r>
      <w:r w:rsidRPr="0062190A">
        <w:rPr>
          <w:rFonts w:ascii="游ゴシック" w:eastAsia="游ゴシック" w:hAnsi="游ゴシック" w:hint="eastAsia"/>
          <w:b/>
        </w:rPr>
        <w:t>）</w:t>
      </w:r>
    </w:p>
    <w:p w:rsidR="009F3EB9"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８</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受注者は、設計図書に定めるところにより、この契約の履行について発注者に報告しなければならない。</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AD6528" w:rsidRPr="00AD6528">
        <w:rPr>
          <w:rFonts w:ascii="游ゴシック" w:eastAsia="游ゴシック" w:hAnsi="游ゴシック" w:hint="eastAsia"/>
          <w:b/>
        </w:rPr>
        <w:t>修繕関係者に関する措置請求</w:t>
      </w:r>
      <w:r w:rsidRPr="0062190A">
        <w:rPr>
          <w:rFonts w:ascii="游ゴシック" w:eastAsia="游ゴシック" w:hAnsi="游ゴシック" w:hint="eastAsia"/>
          <w:b/>
        </w:rPr>
        <w:t>）</w:t>
      </w:r>
    </w:p>
    <w:p w:rsidR="00AD6528" w:rsidRPr="00AD6528"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９</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発注者は、現場代理人、主任技術者（監理技術者）、専門技術者、その他受注者が物品を修繕するために使用している下請負人、労働者等で物品の修繕又は管理につき著しく不適当と認められるものがあるときは、受注者に対</w:t>
      </w:r>
      <w:r w:rsidR="00AD6528" w:rsidRPr="00AD6528">
        <w:rPr>
          <w:rFonts w:ascii="游ゴシック" w:eastAsia="游ゴシック" w:hAnsi="游ゴシック" w:hint="eastAsia"/>
        </w:rPr>
        <w:t>して、その理由を明示した書面により、必要な措置をとるべきことを請求することができる。</w:t>
      </w:r>
    </w:p>
    <w:p w:rsidR="00AD6528" w:rsidRPr="00AD6528" w:rsidRDefault="00AD6528" w:rsidP="00035AEC">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２　受注者は、前項の規定による請求があったときは、当該請求に係る事項について決定し、その結果</w:t>
      </w:r>
      <w:proofErr w:type="gramStart"/>
      <w:r w:rsidRPr="00AD6528">
        <w:rPr>
          <w:rFonts w:ascii="游ゴシック" w:eastAsia="游ゴシック" w:hAnsi="游ゴシック" w:hint="eastAsia"/>
        </w:rPr>
        <w:t>を</w:t>
      </w:r>
      <w:proofErr w:type="gramEnd"/>
      <w:r w:rsidRPr="00AD6528">
        <w:rPr>
          <w:rFonts w:ascii="游ゴシック" w:eastAsia="游ゴシック" w:hAnsi="游ゴシック" w:hint="eastAsia"/>
        </w:rPr>
        <w:t>請求を受けた日から10日以内に発注者に通知しなければならない。</w:t>
      </w:r>
    </w:p>
    <w:p w:rsidR="00AD6528" w:rsidRPr="00AD6528" w:rsidRDefault="00AD6528" w:rsidP="00035AEC">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３　受注者は、監督員がその職務の執行につき著しく不適当と認められるときは、発注者に対して、その理由を明示した書面により、必要な措置を執るべきことを請求することができる。</w:t>
      </w:r>
    </w:p>
    <w:p w:rsidR="009F3EB9" w:rsidRDefault="00AD6528" w:rsidP="00035AEC">
      <w:pPr>
        <w:autoSpaceDE w:val="0"/>
        <w:autoSpaceDN w:val="0"/>
        <w:ind w:left="210" w:hangingChars="100" w:hanging="210"/>
        <w:rPr>
          <w:rFonts w:ascii="游ゴシック" w:eastAsia="游ゴシック" w:hAnsi="游ゴシック"/>
          <w:b/>
        </w:rPr>
      </w:pPr>
      <w:r w:rsidRPr="00AD6528">
        <w:rPr>
          <w:rFonts w:ascii="游ゴシック" w:eastAsia="游ゴシック" w:hAnsi="游ゴシック" w:hint="eastAsia"/>
        </w:rPr>
        <w:t>４　発注者は、前項の規定による請求があったときは、当該請求に係る事項について決定し、その結果</w:t>
      </w:r>
      <w:proofErr w:type="gramStart"/>
      <w:r w:rsidRPr="00AD6528">
        <w:rPr>
          <w:rFonts w:ascii="游ゴシック" w:eastAsia="游ゴシック" w:hAnsi="游ゴシック" w:hint="eastAsia"/>
        </w:rPr>
        <w:t>を</w:t>
      </w:r>
      <w:proofErr w:type="gramEnd"/>
      <w:r w:rsidRPr="00AD6528">
        <w:rPr>
          <w:rFonts w:ascii="游ゴシック" w:eastAsia="游ゴシック" w:hAnsi="游ゴシック" w:hint="eastAsia"/>
        </w:rPr>
        <w:t>請求を受けた日から10日以内に受注者に通知しなければならない。</w:t>
      </w:r>
    </w:p>
    <w:p w:rsidR="0072725E" w:rsidRPr="0062190A" w:rsidRDefault="0072725E"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0A53A1" w:rsidRPr="0062190A">
        <w:rPr>
          <w:rFonts w:ascii="游ゴシック" w:eastAsia="游ゴシック" w:hAnsi="游ゴシック" w:hint="eastAsia"/>
          <w:b/>
        </w:rPr>
        <w:t>修繕のための引取り</w:t>
      </w:r>
      <w:r w:rsidRPr="0062190A">
        <w:rPr>
          <w:rFonts w:ascii="游ゴシック" w:eastAsia="游ゴシック" w:hAnsi="游ゴシック" w:hint="eastAsia"/>
          <w:b/>
        </w:rPr>
        <w:t>）</w:t>
      </w:r>
    </w:p>
    <w:p w:rsidR="0072725E" w:rsidRPr="0062190A" w:rsidRDefault="0072725E"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9F3EB9">
        <w:rPr>
          <w:rFonts w:ascii="游ゴシック" w:eastAsia="游ゴシック" w:hAnsi="游ゴシック" w:hint="eastAsia"/>
        </w:rPr>
        <w:t>10</w:t>
      </w:r>
      <w:r w:rsidRPr="0062190A">
        <w:rPr>
          <w:rFonts w:ascii="游ゴシック" w:eastAsia="游ゴシック" w:hAnsi="游ゴシック" w:hint="eastAsia"/>
        </w:rPr>
        <w:t xml:space="preserve">条　</w:t>
      </w:r>
      <w:r w:rsidR="00CE0E6E" w:rsidRPr="0062190A">
        <w:rPr>
          <w:rFonts w:ascii="游ゴシック" w:eastAsia="游ゴシック" w:hAnsi="游ゴシック" w:hint="eastAsia"/>
        </w:rPr>
        <w:t>受注者は、契約物品の修繕のため、物品の全部又は一部を受注者の工場、事務所等へ引き取るときは、発注者の立会いの上、当該物品の検査後、引き取らなければならない。</w:t>
      </w:r>
    </w:p>
    <w:p w:rsidR="00405D9B" w:rsidRPr="0062190A" w:rsidRDefault="0072725E" w:rsidP="000A53A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E0E6E" w:rsidRPr="0062190A">
        <w:rPr>
          <w:rFonts w:ascii="游ゴシック" w:eastAsia="游ゴシック" w:hAnsi="游ゴシック" w:hint="eastAsia"/>
        </w:rPr>
        <w:t>受注者は、前項の規定により発注者から物品を引き取ったときは、当該物品の修理期限までの預かりを証する書面を発注者に提出しなければならない。</w:t>
      </w:r>
    </w:p>
    <w:p w:rsidR="002B099B" w:rsidRPr="0062190A" w:rsidRDefault="002B099B"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CE0E6E" w:rsidRPr="0062190A">
        <w:rPr>
          <w:rFonts w:ascii="游ゴシック" w:eastAsia="游ゴシック" w:hAnsi="游ゴシック" w:hint="eastAsia"/>
          <w:b/>
        </w:rPr>
        <w:t>分解検査</w:t>
      </w:r>
      <w:r w:rsidRPr="0062190A">
        <w:rPr>
          <w:rFonts w:ascii="游ゴシック" w:eastAsia="游ゴシック" w:hAnsi="游ゴシック" w:hint="eastAsia"/>
          <w:b/>
        </w:rPr>
        <w:t>）</w:t>
      </w:r>
    </w:p>
    <w:p w:rsidR="002B099B" w:rsidRPr="0062190A" w:rsidRDefault="002B099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11</w:t>
      </w:r>
      <w:r w:rsidRPr="0062190A">
        <w:rPr>
          <w:rFonts w:ascii="游ゴシック" w:eastAsia="游ゴシック" w:hAnsi="游ゴシック" w:hint="eastAsia"/>
        </w:rPr>
        <w:t xml:space="preserve">条　</w:t>
      </w:r>
      <w:r w:rsidR="007C3502" w:rsidRPr="0062190A">
        <w:rPr>
          <w:rFonts w:ascii="游ゴシック" w:eastAsia="游ゴシック" w:hAnsi="游ゴシック" w:hint="eastAsia"/>
        </w:rPr>
        <w:t>受注者は、修繕のため物品を分解するときは、発注者の立会いを求めて、これを行うものとする。ただし、発注者が必要でないと認めるときは、この限りでない。</w:t>
      </w:r>
    </w:p>
    <w:p w:rsidR="00415EEE" w:rsidRPr="0062190A" w:rsidRDefault="00672ED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 xml:space="preserve">２　</w:t>
      </w:r>
      <w:r w:rsidR="007C3502" w:rsidRPr="0062190A">
        <w:rPr>
          <w:rFonts w:ascii="游ゴシック" w:eastAsia="游ゴシック" w:hAnsi="游ゴシック" w:hint="eastAsia"/>
        </w:rPr>
        <w:t>分解の結果、修繕内容が仕様書と合致しないときは、発注者に通知し、その指示に従うものとする。ただし、契約代金額又は履行期限その他契約条件を変更する必要があるときは、第1</w:t>
      </w:r>
      <w:r w:rsidR="00C86A6E">
        <w:rPr>
          <w:rFonts w:ascii="游ゴシック" w:eastAsia="游ゴシック" w:hAnsi="游ゴシック" w:hint="eastAsia"/>
        </w:rPr>
        <w:t>6</w:t>
      </w:r>
      <w:r w:rsidR="007C3502" w:rsidRPr="0062190A">
        <w:rPr>
          <w:rFonts w:ascii="游ゴシック" w:eastAsia="游ゴシック" w:hAnsi="游ゴシック" w:hint="eastAsia"/>
        </w:rPr>
        <w:t>条の規定を準用する。</w:t>
      </w:r>
    </w:p>
    <w:p w:rsidR="00D26028" w:rsidRPr="0062190A" w:rsidRDefault="00D26028"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7C3502" w:rsidRPr="0062190A">
        <w:rPr>
          <w:rFonts w:ascii="游ゴシック" w:eastAsia="游ゴシック" w:hAnsi="游ゴシック" w:hint="eastAsia"/>
          <w:b/>
        </w:rPr>
        <w:t>立会い及び修繕記録の整備等</w:t>
      </w:r>
      <w:r w:rsidRPr="0062190A">
        <w:rPr>
          <w:rFonts w:ascii="游ゴシック" w:eastAsia="游ゴシック" w:hAnsi="游ゴシック" w:hint="eastAsia"/>
          <w:b/>
        </w:rPr>
        <w:t>）</w:t>
      </w:r>
    </w:p>
    <w:p w:rsidR="00D26028" w:rsidRPr="0062190A" w:rsidRDefault="00D2602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12</w:t>
      </w:r>
      <w:r w:rsidRPr="0062190A">
        <w:rPr>
          <w:rFonts w:ascii="游ゴシック" w:eastAsia="游ゴシック" w:hAnsi="游ゴシック" w:hint="eastAsia"/>
        </w:rPr>
        <w:t xml:space="preserve">条　</w:t>
      </w:r>
      <w:r w:rsidR="007C3502" w:rsidRPr="0062190A">
        <w:rPr>
          <w:rFonts w:ascii="游ゴシック" w:eastAsia="游ゴシック" w:hAnsi="游ゴシック" w:hint="eastAsia"/>
        </w:rPr>
        <w:t>受注者は、前条に規定するほか</w:t>
      </w:r>
      <w:r w:rsidR="002D3B98" w:rsidRPr="0062190A">
        <w:rPr>
          <w:rFonts w:ascii="游ゴシック" w:eastAsia="游ゴシック" w:hAnsi="游ゴシック" w:hint="eastAsia"/>
        </w:rPr>
        <w:t>、仕様書等に発注者の立会いの上施工するものと定められた修繕部位については、当該立会いを受けて施工しなければならない。</w:t>
      </w:r>
    </w:p>
    <w:p w:rsidR="002D3B98" w:rsidRPr="0062190A" w:rsidRDefault="002D3B9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２　受注者は、発注者が特に必要があると認めて仕様書等に材料又は修繕等の写真及び記録</w:t>
      </w:r>
      <w:r w:rsidR="00F3058A" w:rsidRPr="0062190A">
        <w:rPr>
          <w:rFonts w:ascii="游ゴシック" w:eastAsia="游ゴシック" w:hAnsi="游ゴシック" w:hint="eastAsia"/>
        </w:rPr>
        <w:t>を</w:t>
      </w:r>
      <w:r w:rsidRPr="0062190A">
        <w:rPr>
          <w:rFonts w:ascii="游ゴシック" w:eastAsia="游ゴシック" w:hAnsi="游ゴシック" w:hint="eastAsia"/>
        </w:rPr>
        <w:lastRenderedPageBreak/>
        <w:t>整備すべきものとしてあるときは、当該記録を整備し、発注者の要求があったときは、遅滞なくこれを提出しなければならない。</w:t>
      </w:r>
    </w:p>
    <w:p w:rsidR="002D3B98" w:rsidRPr="0062190A" w:rsidRDefault="002D3B9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３　発注者は、受託者から第１項の立会いを求められたときは、遅滞なくこれに応じなければならない。発注者が正当な理由がないのに受注者の求めに応じないためその後の工程に支障をきたすときは、受注者は書面をもって発注者に通知した上、当該立会いを受けることなく修繕を施工することができる。この場合においては、受注者は、当該修繕の施工を適切に行ったことを証する写真等の記録を整備し、発注者の要求があったときは、遅滞なくこれを提出しなければならない。</w:t>
      </w:r>
    </w:p>
    <w:p w:rsidR="00706852" w:rsidRPr="0062190A" w:rsidRDefault="00706852" w:rsidP="007E434D">
      <w:pPr>
        <w:autoSpaceDE w:val="0"/>
        <w:autoSpaceDN w:val="0"/>
        <w:rPr>
          <w:rFonts w:ascii="游ゴシック" w:eastAsia="游ゴシック" w:hAnsi="游ゴシック"/>
          <w:b/>
        </w:rPr>
      </w:pPr>
      <w:r w:rsidRPr="0062190A">
        <w:rPr>
          <w:rFonts w:ascii="游ゴシック" w:eastAsia="游ゴシック" w:hAnsi="游ゴシック"/>
          <w:b/>
        </w:rPr>
        <w:t>（材料の品質及び検査等）</w:t>
      </w:r>
    </w:p>
    <w:p w:rsidR="00706852" w:rsidRPr="0062190A" w:rsidRDefault="007068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第</w:t>
      </w:r>
      <w:r w:rsidR="00035AEC">
        <w:rPr>
          <w:rFonts w:ascii="游ゴシック" w:eastAsia="游ゴシック" w:hAnsi="游ゴシック" w:hint="eastAsia"/>
        </w:rPr>
        <w:t>13</w:t>
      </w:r>
      <w:r w:rsidRPr="0062190A">
        <w:rPr>
          <w:rFonts w:ascii="游ゴシック" w:eastAsia="游ゴシック" w:hAnsi="游ゴシック"/>
        </w:rPr>
        <w:t xml:space="preserve">条　</w:t>
      </w:r>
      <w:r w:rsidR="00BA54CD" w:rsidRPr="0062190A">
        <w:rPr>
          <w:rFonts w:ascii="游ゴシック" w:eastAsia="游ゴシック" w:hAnsi="游ゴシック"/>
        </w:rPr>
        <w:t>修繕に使用する材料につき、仕様書等にその品質が明示されていないものは、中等以上のもので、発注者が認めるものとする。</w:t>
      </w:r>
    </w:p>
    <w:p w:rsidR="00706852" w:rsidRPr="0062190A" w:rsidRDefault="007068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 xml:space="preserve">２　</w:t>
      </w:r>
      <w:r w:rsidR="00BA54CD" w:rsidRPr="0062190A">
        <w:rPr>
          <w:rFonts w:ascii="游ゴシック" w:eastAsia="游ゴシック" w:hAnsi="游ゴシック"/>
        </w:rPr>
        <w:t>受注者は、仕様書等に発注者の検査を受けて使用すべきものと明示された修繕材料については、当該検査に合格したものを使用しなければならない。</w:t>
      </w:r>
    </w:p>
    <w:p w:rsidR="008B7149" w:rsidRPr="0062190A" w:rsidRDefault="000C0452"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D3CAE" w:rsidRPr="0062190A">
        <w:rPr>
          <w:rFonts w:ascii="游ゴシック" w:eastAsia="游ゴシック" w:hAnsi="游ゴシック" w:hint="eastAsia"/>
          <w:b/>
        </w:rPr>
        <w:t>支給</w:t>
      </w:r>
      <w:r w:rsidRPr="0062190A">
        <w:rPr>
          <w:rFonts w:ascii="游ゴシック" w:eastAsia="游ゴシック" w:hAnsi="游ゴシック" w:hint="eastAsia"/>
          <w:b/>
        </w:rPr>
        <w:t>材料及び貸与品）</w:t>
      </w:r>
    </w:p>
    <w:p w:rsidR="000C0452" w:rsidRPr="0062190A" w:rsidRDefault="000C04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BA54CD" w:rsidRPr="0062190A">
        <w:rPr>
          <w:rFonts w:ascii="游ゴシック" w:eastAsia="游ゴシック" w:hAnsi="游ゴシック" w:hint="eastAsia"/>
        </w:rPr>
        <w:t>1</w:t>
      </w:r>
      <w:r w:rsidR="00035AEC">
        <w:rPr>
          <w:rFonts w:ascii="游ゴシック" w:eastAsia="游ゴシック" w:hAnsi="游ゴシック" w:hint="eastAsia"/>
        </w:rPr>
        <w:t>4</w:t>
      </w:r>
      <w:r w:rsidRPr="0062190A">
        <w:rPr>
          <w:rFonts w:ascii="游ゴシック" w:eastAsia="游ゴシック" w:hAnsi="游ゴシック" w:hint="eastAsia"/>
        </w:rPr>
        <w:t xml:space="preserve">条　</w:t>
      </w:r>
      <w:r w:rsidR="00BA54CD" w:rsidRPr="0062190A">
        <w:rPr>
          <w:rFonts w:ascii="游ゴシック" w:eastAsia="游ゴシック" w:hAnsi="游ゴシック" w:hint="eastAsia"/>
        </w:rPr>
        <w:t>発注者から受注者への支給材料（以下「支給材料」という。）及び貸与する修繕機械器具（以下「貸与品」という。）</w:t>
      </w:r>
      <w:r w:rsidR="00CD5183" w:rsidRPr="0062190A">
        <w:rPr>
          <w:rFonts w:ascii="游ゴシック" w:eastAsia="游ゴシック" w:hAnsi="游ゴシック" w:hint="eastAsia"/>
        </w:rPr>
        <w:t>の品名、品質、規格又は性能、引渡場所及び引渡時期は、仕様書等及び工程表によるものとする。</w:t>
      </w:r>
    </w:p>
    <w:p w:rsidR="000C0452" w:rsidRPr="0062190A" w:rsidRDefault="000C04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D5183" w:rsidRPr="0062190A">
        <w:rPr>
          <w:rFonts w:ascii="游ゴシック" w:eastAsia="游ゴシック" w:hAnsi="游ゴシック" w:hint="eastAsia"/>
        </w:rPr>
        <w:t>発注者は、支給材料又は貸与品を受注者の立会いの上検査して引き渡さなければならない。この場合において、当該検査の結果、その品名、数量、品質、規格又は</w:t>
      </w:r>
      <w:r w:rsidR="00210D98" w:rsidRPr="0062190A">
        <w:rPr>
          <w:rFonts w:ascii="游ゴシック" w:eastAsia="游ゴシック" w:hAnsi="游ゴシック" w:hint="eastAsia"/>
        </w:rPr>
        <w:t>性能が仕様書等の定めと異なり、又は使用に適当でないと認めたときは、受注者は、遅滞なく書面をもってその旨を発注者に通知しなければならない。</w:t>
      </w:r>
    </w:p>
    <w:p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210D98" w:rsidRPr="0062190A">
        <w:rPr>
          <w:rFonts w:ascii="游ゴシック" w:eastAsia="游ゴシック" w:hAnsi="游ゴシック" w:hint="eastAsia"/>
        </w:rPr>
        <w:t>受注者は、支給材料又は貸与品の引渡しを受けたときは、遅滞なく、発注者に受領書又は借用書を提出しなければならない。</w:t>
      </w:r>
    </w:p>
    <w:p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４　</w:t>
      </w:r>
      <w:r w:rsidR="00210D98" w:rsidRPr="0062190A">
        <w:rPr>
          <w:rFonts w:ascii="游ゴシック" w:eastAsia="游ゴシック" w:hAnsi="游ゴシック" w:hint="eastAsia"/>
        </w:rPr>
        <w:t>受注者は、前項の規定により発注者から物品を引き取ったときは、当該物品の修理期限まで</w:t>
      </w:r>
      <w:r w:rsidR="00210D98" w:rsidRPr="0062190A">
        <w:rPr>
          <w:rFonts w:ascii="游ゴシック" w:eastAsia="游ゴシック" w:hAnsi="游ゴシック" w:hint="eastAsia"/>
        </w:rPr>
        <w:t>の預かりを証する書面を発注者に提出しなければならない。</w:t>
      </w:r>
    </w:p>
    <w:p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５　</w:t>
      </w:r>
      <w:r w:rsidR="00797B52" w:rsidRPr="0062190A">
        <w:rPr>
          <w:rFonts w:ascii="游ゴシック" w:eastAsia="游ゴシック" w:hAnsi="游ゴシック" w:hint="eastAsia"/>
        </w:rPr>
        <w:t>受注者は、修繕の完了、契約内容の変更若しくは契約解除等によって不用となった支給材料又は貸与品を、仕様書等に定めるところにより、発注者に返還しなければならない。</w:t>
      </w:r>
    </w:p>
    <w:p w:rsidR="008230DF" w:rsidRPr="0062190A" w:rsidRDefault="008230DF"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６　</w:t>
      </w:r>
      <w:r w:rsidR="00797B52" w:rsidRPr="0062190A">
        <w:rPr>
          <w:rFonts w:ascii="游ゴシック" w:eastAsia="游ゴシック" w:hAnsi="游ゴシック" w:hint="eastAsia"/>
        </w:rPr>
        <w:t>受注者は、故意又は過失により支給材料又は貸与品が滅失し、若しくはき損し、又はその返還が不可能となったときは、発注者の指定した期間内に代品を納め、若しくは原状に復し、又は損害を弁償しなければならない。</w:t>
      </w:r>
    </w:p>
    <w:p w:rsidR="002F7D12" w:rsidRPr="0062190A" w:rsidRDefault="002F7D12" w:rsidP="002F7D12">
      <w:pPr>
        <w:autoSpaceDE w:val="0"/>
        <w:autoSpaceDN w:val="0"/>
        <w:rPr>
          <w:rFonts w:ascii="游ゴシック" w:eastAsia="游ゴシック" w:hAnsi="游ゴシック"/>
          <w:b/>
          <w:sz w:val="20"/>
        </w:rPr>
      </w:pPr>
      <w:r w:rsidRPr="0062190A">
        <w:rPr>
          <w:rFonts w:ascii="游ゴシック" w:eastAsia="游ゴシック" w:hAnsi="游ゴシック" w:hint="eastAsia"/>
          <w:b/>
          <w:sz w:val="20"/>
        </w:rPr>
        <w:t>（</w:t>
      </w:r>
      <w:r w:rsidR="00797B52" w:rsidRPr="0062190A">
        <w:rPr>
          <w:rFonts w:ascii="游ゴシック" w:eastAsia="游ゴシック" w:hAnsi="游ゴシック" w:hint="eastAsia"/>
          <w:b/>
          <w:sz w:val="20"/>
        </w:rPr>
        <w:t>仕様書等に不適合</w:t>
      </w:r>
      <w:r w:rsidRPr="0062190A">
        <w:rPr>
          <w:rFonts w:ascii="游ゴシック" w:eastAsia="游ゴシック" w:hAnsi="游ゴシック" w:hint="eastAsia"/>
          <w:b/>
          <w:sz w:val="20"/>
        </w:rPr>
        <w:t>の場合の</w:t>
      </w:r>
      <w:r w:rsidR="00797B52" w:rsidRPr="0062190A">
        <w:rPr>
          <w:rFonts w:ascii="游ゴシック" w:eastAsia="游ゴシック" w:hAnsi="游ゴシック" w:hint="eastAsia"/>
          <w:b/>
          <w:sz w:val="20"/>
        </w:rPr>
        <w:t>措置</w:t>
      </w:r>
      <w:r w:rsidRPr="0062190A">
        <w:rPr>
          <w:rFonts w:ascii="游ゴシック" w:eastAsia="游ゴシック" w:hAnsi="游ゴシック" w:hint="eastAsia"/>
          <w:b/>
          <w:sz w:val="20"/>
        </w:rPr>
        <w:t>等）</w:t>
      </w:r>
    </w:p>
    <w:p w:rsidR="00264F9A" w:rsidRPr="0062190A" w:rsidRDefault="002F7D1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97B52" w:rsidRPr="0062190A">
        <w:rPr>
          <w:rFonts w:ascii="游ゴシック" w:eastAsia="游ゴシック" w:hAnsi="游ゴシック" w:hint="eastAsia"/>
        </w:rPr>
        <w:t>1</w:t>
      </w:r>
      <w:r w:rsidR="00035AEC">
        <w:rPr>
          <w:rFonts w:ascii="游ゴシック" w:eastAsia="游ゴシック" w:hAnsi="游ゴシック" w:hint="eastAsia"/>
        </w:rPr>
        <w:t>5</w:t>
      </w:r>
      <w:r w:rsidRPr="0062190A">
        <w:rPr>
          <w:rFonts w:ascii="游ゴシック" w:eastAsia="游ゴシック" w:hAnsi="游ゴシック" w:hint="eastAsia"/>
        </w:rPr>
        <w:t xml:space="preserve">条　</w:t>
      </w:r>
      <w:r w:rsidR="00797B52" w:rsidRPr="0062190A">
        <w:rPr>
          <w:rFonts w:ascii="游ゴシック" w:eastAsia="游ゴシック" w:hAnsi="游ゴシック" w:hint="eastAsia"/>
        </w:rPr>
        <w:t>受注者は、修繕の施工が仕様書等に適合し</w:t>
      </w:r>
      <w:r w:rsidR="001F5A8F" w:rsidRPr="0062190A">
        <w:rPr>
          <w:rFonts w:ascii="游ゴシック" w:eastAsia="游ゴシック" w:hAnsi="游ゴシック" w:hint="eastAsia"/>
        </w:rPr>
        <w:t>ない場合において、発注者がその改造を請求したときは、これに従わ</w:t>
      </w:r>
      <w:r w:rsidR="00797B52" w:rsidRPr="0062190A">
        <w:rPr>
          <w:rFonts w:ascii="游ゴシック" w:eastAsia="游ゴシック" w:hAnsi="游ゴシック" w:hint="eastAsia"/>
        </w:rPr>
        <w:t>なければならない</w:t>
      </w:r>
      <w:r w:rsidR="00264F9A" w:rsidRPr="0062190A">
        <w:rPr>
          <w:rFonts w:ascii="游ゴシック" w:eastAsia="游ゴシック" w:hAnsi="游ゴシック" w:hint="eastAsia"/>
        </w:rPr>
        <w:t>。これにより契約代金額の増減又は履行期限の延長が必要な場合は、次条第２項の規定を準用する。</w:t>
      </w:r>
    </w:p>
    <w:p w:rsidR="002F7D12" w:rsidRPr="0062190A" w:rsidRDefault="002F7D1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86A6E">
        <w:rPr>
          <w:rFonts w:ascii="游ゴシック" w:eastAsia="游ゴシック" w:hAnsi="游ゴシック" w:hint="eastAsia"/>
        </w:rPr>
        <w:t>発注者は、受注者が第13</w:t>
      </w:r>
      <w:r w:rsidR="00264F9A" w:rsidRPr="0062190A">
        <w:rPr>
          <w:rFonts w:ascii="游ゴシック" w:eastAsia="游ゴシック" w:hAnsi="游ゴシック" w:hint="eastAsia"/>
        </w:rPr>
        <w:t>条第２項の規定に違反した場合又は修繕の施工が仕様書等に適合しないと認められる相当の理由がある場合において、必要があると認められるときは、修繕の施工部分を分解して検査することができる。この場合において、当該検査及び復旧に要する費用は、受注者の負担とする。</w:t>
      </w:r>
    </w:p>
    <w:p w:rsidR="00292E60" w:rsidRPr="0062190A" w:rsidRDefault="00292E60"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64F9A" w:rsidRPr="0062190A">
        <w:rPr>
          <w:rFonts w:ascii="游ゴシック" w:eastAsia="游ゴシック" w:hAnsi="游ゴシック" w:hint="eastAsia"/>
          <w:b/>
        </w:rPr>
        <w:t>契約の変更</w:t>
      </w:r>
      <w:r w:rsidRPr="0062190A">
        <w:rPr>
          <w:rFonts w:ascii="游ゴシック" w:eastAsia="游ゴシック" w:hAnsi="游ゴシック" w:hint="eastAsia"/>
          <w:b/>
        </w:rPr>
        <w:t>）</w:t>
      </w:r>
    </w:p>
    <w:p w:rsidR="00292E60" w:rsidRPr="0062190A" w:rsidRDefault="00292E60" w:rsidP="00264F9A">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264F9A" w:rsidRPr="0062190A">
        <w:rPr>
          <w:rFonts w:ascii="游ゴシック" w:eastAsia="游ゴシック" w:hAnsi="游ゴシック" w:hint="eastAsia"/>
        </w:rPr>
        <w:t>1</w:t>
      </w:r>
      <w:r w:rsidR="00035AEC">
        <w:rPr>
          <w:rFonts w:ascii="游ゴシック" w:eastAsia="游ゴシック" w:hAnsi="游ゴシック" w:hint="eastAsia"/>
        </w:rPr>
        <w:t>6</w:t>
      </w:r>
      <w:r w:rsidRPr="0062190A">
        <w:rPr>
          <w:rFonts w:ascii="游ゴシック" w:eastAsia="游ゴシック" w:hAnsi="游ゴシック" w:hint="eastAsia"/>
        </w:rPr>
        <w:t xml:space="preserve">条　</w:t>
      </w:r>
      <w:r w:rsidR="00264F9A" w:rsidRPr="0062190A">
        <w:rPr>
          <w:rFonts w:ascii="游ゴシック" w:eastAsia="游ゴシック" w:hAnsi="游ゴシック" w:hint="eastAsia"/>
        </w:rPr>
        <w:t>発注者は、受注者が物品の修繕を完了するまでは仕様書等を変更することができる。</w:t>
      </w:r>
    </w:p>
    <w:p w:rsidR="00292E60" w:rsidRPr="0062190A" w:rsidRDefault="00292E60"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264F9A" w:rsidRPr="0062190A">
        <w:rPr>
          <w:rFonts w:ascii="游ゴシック" w:eastAsia="游ゴシック" w:hAnsi="游ゴシック" w:hint="eastAsia"/>
        </w:rPr>
        <w:t>前項の場合において、契約代金額、履行期限その他契約に定める条件を変更する必要があるときは、発注者と受注者とが協議の上定めるものとする。</w:t>
      </w:r>
    </w:p>
    <w:p w:rsidR="00DF7493" w:rsidRPr="0062190A" w:rsidRDefault="00DF7493"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264F9A" w:rsidRPr="0062190A">
        <w:rPr>
          <w:rFonts w:ascii="游ゴシック" w:eastAsia="游ゴシック" w:hAnsi="游ゴシック" w:hint="eastAsia"/>
        </w:rPr>
        <w:t>発注者は、第１項に定めるもののほか、</w:t>
      </w:r>
      <w:r w:rsidR="00F3058A" w:rsidRPr="0062190A">
        <w:rPr>
          <w:rFonts w:ascii="游ゴシック" w:eastAsia="游ゴシック" w:hAnsi="游ゴシック" w:hint="eastAsia"/>
        </w:rPr>
        <w:t>履行</w:t>
      </w:r>
      <w:r w:rsidR="00264F9A" w:rsidRPr="0062190A">
        <w:rPr>
          <w:rFonts w:ascii="游ゴシック" w:eastAsia="游ゴシック" w:hAnsi="游ゴシック" w:hint="eastAsia"/>
        </w:rPr>
        <w:t>期限、履行場所その他契約に定める条件を、受注者と協議の上変更することができる。</w:t>
      </w:r>
    </w:p>
    <w:p w:rsidR="00EC7F9E" w:rsidRPr="0062190A" w:rsidRDefault="00EC7F9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003EF" w:rsidRPr="0062190A">
        <w:rPr>
          <w:rFonts w:ascii="游ゴシック" w:eastAsia="游ゴシック" w:hAnsi="游ゴシック" w:hint="eastAsia"/>
          <w:b/>
        </w:rPr>
        <w:t>履行期限の</w:t>
      </w:r>
      <w:r w:rsidRPr="0062190A">
        <w:rPr>
          <w:rFonts w:ascii="游ゴシック" w:eastAsia="游ゴシック" w:hAnsi="游ゴシック" w:hint="eastAsia"/>
          <w:b/>
        </w:rPr>
        <w:t>延長）</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2003EF" w:rsidRPr="0062190A">
        <w:rPr>
          <w:rFonts w:ascii="游ゴシック" w:eastAsia="游ゴシック" w:hAnsi="游ゴシック" w:hint="eastAsia"/>
        </w:rPr>
        <w:t>1</w:t>
      </w:r>
      <w:r w:rsidR="00035AEC">
        <w:rPr>
          <w:rFonts w:ascii="游ゴシック" w:eastAsia="游ゴシック" w:hAnsi="游ゴシック" w:hint="eastAsia"/>
        </w:rPr>
        <w:t>7</w:t>
      </w:r>
      <w:r w:rsidRPr="0062190A">
        <w:rPr>
          <w:rFonts w:ascii="游ゴシック" w:eastAsia="游ゴシック" w:hAnsi="游ゴシック" w:hint="eastAsia"/>
        </w:rPr>
        <w:t xml:space="preserve">条　</w:t>
      </w:r>
      <w:r w:rsidR="002003EF" w:rsidRPr="0062190A">
        <w:rPr>
          <w:rFonts w:ascii="游ゴシック" w:eastAsia="游ゴシック" w:hAnsi="游ゴシック" w:hint="eastAsia"/>
        </w:rPr>
        <w:t>受注者は、天変地異その他不可抗力により、契約の履行が遅延するおそれが生じたときは、発注者に対して遅滞なく、その理由を明らかにした書面を提出し、履行期限の延長を</w:t>
      </w:r>
      <w:r w:rsidR="00035AEC">
        <w:rPr>
          <w:rFonts w:ascii="游ゴシック" w:eastAsia="游ゴシック" w:hAnsi="游ゴシック" w:hint="eastAsia"/>
        </w:rPr>
        <w:t>申請</w:t>
      </w:r>
      <w:r w:rsidR="00035AEC">
        <w:rPr>
          <w:rFonts w:ascii="游ゴシック" w:eastAsia="游ゴシック" w:hAnsi="游ゴシック" w:hint="eastAsia"/>
        </w:rPr>
        <w:lastRenderedPageBreak/>
        <w:t>する</w:t>
      </w:r>
      <w:r w:rsidR="002003EF" w:rsidRPr="0062190A">
        <w:rPr>
          <w:rFonts w:ascii="游ゴシック" w:eastAsia="游ゴシック" w:hAnsi="游ゴシック" w:hint="eastAsia"/>
        </w:rPr>
        <w:t>ことができる。</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2003EF" w:rsidRPr="0062190A">
        <w:rPr>
          <w:rFonts w:ascii="游ゴシック" w:eastAsia="游ゴシック" w:hAnsi="游ゴシック" w:hint="eastAsia"/>
        </w:rPr>
        <w:t>発注者は、前項の申請があったときは、その事由を</w:t>
      </w:r>
      <w:r w:rsidR="00F84D7E" w:rsidRPr="0062190A">
        <w:rPr>
          <w:rFonts w:ascii="游ゴシック" w:eastAsia="游ゴシック" w:hAnsi="游ゴシック" w:hint="eastAsia"/>
        </w:rPr>
        <w:t>審査し、正当と認めるときは、受注者と協議の上、履行期限の延長日数を定めるものとする。</w:t>
      </w:r>
    </w:p>
    <w:p w:rsidR="00EC7F9E" w:rsidRPr="0062190A" w:rsidRDefault="00EC7F9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B47787" w:rsidRPr="0062190A">
        <w:rPr>
          <w:rFonts w:ascii="游ゴシック" w:eastAsia="游ゴシック" w:hAnsi="游ゴシック" w:hint="eastAsia"/>
          <w:b/>
        </w:rPr>
        <w:t>所有権移転前の物品に対する損害の負担</w:t>
      </w:r>
      <w:r w:rsidRPr="0062190A">
        <w:rPr>
          <w:rFonts w:ascii="游ゴシック" w:eastAsia="游ゴシック" w:hAnsi="游ゴシック" w:hint="eastAsia"/>
          <w:b/>
        </w:rPr>
        <w:t>）</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F84D7E" w:rsidRPr="0062190A">
        <w:rPr>
          <w:rFonts w:ascii="游ゴシック" w:eastAsia="游ゴシック" w:hAnsi="游ゴシック" w:hint="eastAsia"/>
        </w:rPr>
        <w:t>1</w:t>
      </w:r>
      <w:r w:rsidR="00035AEC">
        <w:rPr>
          <w:rFonts w:ascii="游ゴシック" w:eastAsia="游ゴシック" w:hAnsi="游ゴシック" w:hint="eastAsia"/>
        </w:rPr>
        <w:t>8</w:t>
      </w:r>
      <w:r w:rsidRPr="0062190A">
        <w:rPr>
          <w:rFonts w:ascii="游ゴシック" w:eastAsia="游ゴシック" w:hAnsi="游ゴシック" w:hint="eastAsia"/>
        </w:rPr>
        <w:t xml:space="preserve">条　</w:t>
      </w:r>
      <w:r w:rsidR="00B47787" w:rsidRPr="0062190A">
        <w:rPr>
          <w:rFonts w:ascii="游ゴシック" w:eastAsia="游ゴシック" w:hAnsi="游ゴシック" w:hint="eastAsia"/>
        </w:rPr>
        <w:t>修繕物品の発注者へ引渡し前に、修繕物品、修繕材料（支給材料を含む。）、修繕機械器具（貸与品を含む。）について生じた損害は、受注者の負担とする。ただし、その損害のうち発注者の責に帰すべき理由により生じたものについては、発注者がこれを負担する。</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B47787" w:rsidRPr="0062190A">
        <w:rPr>
          <w:rFonts w:ascii="游ゴシック" w:eastAsia="游ゴシック" w:hAnsi="游ゴシック" w:hint="eastAsia"/>
        </w:rPr>
        <w:t>受注者は、この契約に基づく債務の履行につき、第三者に損害を及ぼしたときは、その損害の責めを負う。</w:t>
      </w:r>
    </w:p>
    <w:p w:rsidR="00E14D2E" w:rsidRPr="0062190A" w:rsidRDefault="00E14D2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8C3BDE" w:rsidRPr="0062190A">
        <w:rPr>
          <w:rFonts w:ascii="游ゴシック" w:eastAsia="游ゴシック" w:hAnsi="游ゴシック" w:hint="eastAsia"/>
          <w:b/>
        </w:rPr>
        <w:t>検査</w:t>
      </w:r>
      <w:r w:rsidRPr="0062190A">
        <w:rPr>
          <w:rFonts w:ascii="游ゴシック" w:eastAsia="游ゴシック" w:hAnsi="游ゴシック" w:hint="eastAsia"/>
          <w:b/>
        </w:rPr>
        <w:t>）</w:t>
      </w:r>
    </w:p>
    <w:p w:rsidR="00E14D2E" w:rsidRPr="0062190A" w:rsidRDefault="00E14D2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19</w:t>
      </w:r>
      <w:r w:rsidRPr="0062190A">
        <w:rPr>
          <w:rFonts w:ascii="游ゴシック" w:eastAsia="游ゴシック" w:hAnsi="游ゴシック" w:hint="eastAsia"/>
        </w:rPr>
        <w:t xml:space="preserve">条　</w:t>
      </w:r>
      <w:r w:rsidR="008C3BDE" w:rsidRPr="0062190A">
        <w:rPr>
          <w:rFonts w:ascii="游ゴシック" w:eastAsia="游ゴシック" w:hAnsi="游ゴシック" w:hint="eastAsia"/>
        </w:rPr>
        <w:t>受注者は、契約物品の修繕を完了し、履行場所に納入したときは、発注者に通知し、検査を受けなければならない。</w:t>
      </w:r>
    </w:p>
    <w:p w:rsidR="008C3BDE" w:rsidRPr="0062190A" w:rsidRDefault="00E14D2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035AEC" w:rsidRPr="00035AEC">
        <w:rPr>
          <w:rFonts w:ascii="游ゴシック" w:eastAsia="游ゴシック" w:hAnsi="游ゴシック" w:hint="eastAsia"/>
        </w:rPr>
        <w:t>発注者は、前項の規定による通知を受けたときは、通知を受けた日から10日以内に受注者の立会いの上、設計図書に定めるところにより、修繕の完了を確認するための検査を完了し、当該検査の結果を受注者に通知しなければならない。</w:t>
      </w:r>
    </w:p>
    <w:p w:rsidR="008C3BDE" w:rsidRPr="0062190A" w:rsidRDefault="008C3BD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333BFF" w:rsidRPr="0062190A">
        <w:rPr>
          <w:rFonts w:ascii="游ゴシック" w:eastAsia="游ゴシック" w:hAnsi="游ゴシック" w:hint="eastAsia"/>
        </w:rPr>
        <w:t>受注者が正当な理由なく検査に立ち会わないときは、受注者は検査の結果について異議を申し立てることができない。</w:t>
      </w:r>
    </w:p>
    <w:p w:rsidR="001F1F47" w:rsidRPr="0062190A" w:rsidRDefault="001F1F47"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33BFF" w:rsidRPr="0062190A">
        <w:rPr>
          <w:rFonts w:ascii="游ゴシック" w:eastAsia="游ゴシック" w:hAnsi="游ゴシック" w:hint="eastAsia"/>
          <w:b/>
        </w:rPr>
        <w:t>検査による不合格等</w:t>
      </w:r>
      <w:r w:rsidRPr="0062190A">
        <w:rPr>
          <w:rFonts w:ascii="游ゴシック" w:eastAsia="游ゴシック" w:hAnsi="游ゴシック" w:hint="eastAsia"/>
          <w:b/>
        </w:rPr>
        <w:t>）</w:t>
      </w:r>
    </w:p>
    <w:p w:rsidR="001E4489" w:rsidRPr="0062190A" w:rsidRDefault="001E4489"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20</w:t>
      </w:r>
      <w:r w:rsidRPr="0062190A">
        <w:rPr>
          <w:rFonts w:ascii="游ゴシック" w:eastAsia="游ゴシック" w:hAnsi="游ゴシック" w:hint="eastAsia"/>
        </w:rPr>
        <w:t xml:space="preserve">条　</w:t>
      </w:r>
      <w:r w:rsidR="00333BFF" w:rsidRPr="0062190A">
        <w:rPr>
          <w:rFonts w:ascii="游ゴシック" w:eastAsia="游ゴシック" w:hAnsi="游ゴシック" w:hint="eastAsia"/>
        </w:rPr>
        <w:t>検査の結果、不合格と判定されたときは、受注者は、自己の費用をもって遅滞なくこれを修補し、又は再修繕</w:t>
      </w:r>
      <w:r w:rsidR="00804CC3" w:rsidRPr="0062190A">
        <w:rPr>
          <w:rFonts w:ascii="游ゴシック" w:eastAsia="游ゴシック" w:hAnsi="游ゴシック" w:hint="eastAsia"/>
        </w:rPr>
        <w:t>等の必要な処置を執らなければならない。</w:t>
      </w:r>
    </w:p>
    <w:p w:rsidR="00C0026A" w:rsidRPr="0062190A" w:rsidRDefault="00D81EDC" w:rsidP="009D430D">
      <w:pPr>
        <w:autoSpaceDE w:val="0"/>
        <w:autoSpaceDN w:val="0"/>
        <w:ind w:left="210" w:hangingChars="100" w:hanging="210"/>
        <w:rPr>
          <w:rFonts w:ascii="游ゴシック" w:eastAsia="游ゴシック" w:hAnsi="游ゴシック"/>
          <w:color w:val="0070C0"/>
        </w:rPr>
      </w:pPr>
      <w:r w:rsidRPr="0062190A">
        <w:rPr>
          <w:rFonts w:ascii="游ゴシック" w:eastAsia="游ゴシック" w:hAnsi="游ゴシック" w:hint="eastAsia"/>
        </w:rPr>
        <w:t xml:space="preserve">２　</w:t>
      </w:r>
      <w:r w:rsidR="00804CC3" w:rsidRPr="0062190A">
        <w:rPr>
          <w:rFonts w:ascii="游ゴシック" w:eastAsia="游ゴシック" w:hAnsi="游ゴシック" w:hint="eastAsia"/>
        </w:rPr>
        <w:t>前条及び前項の規定は、受注者が、前項の規定による修補又は再修繕等の処置を執った場合に準用する。</w:t>
      </w:r>
    </w:p>
    <w:p w:rsidR="003435BE" w:rsidRPr="0062190A" w:rsidRDefault="003435BE" w:rsidP="007E434D">
      <w:pPr>
        <w:autoSpaceDE w:val="0"/>
        <w:autoSpaceDN w:val="0"/>
        <w:rPr>
          <w:rFonts w:ascii="游ゴシック" w:eastAsia="游ゴシック" w:hAnsi="游ゴシック"/>
          <w:b/>
          <w:sz w:val="20"/>
        </w:rPr>
      </w:pPr>
      <w:r w:rsidRPr="0062190A">
        <w:rPr>
          <w:rFonts w:ascii="游ゴシック" w:eastAsia="游ゴシック" w:hAnsi="游ゴシック"/>
          <w:b/>
          <w:sz w:val="20"/>
        </w:rPr>
        <w:t>（</w:t>
      </w:r>
      <w:r w:rsidR="00804CC3" w:rsidRPr="0062190A">
        <w:rPr>
          <w:rFonts w:ascii="游ゴシック" w:eastAsia="游ゴシック" w:hAnsi="游ゴシック"/>
          <w:b/>
          <w:sz w:val="20"/>
        </w:rPr>
        <w:t>値引き受領）</w:t>
      </w:r>
    </w:p>
    <w:p w:rsidR="003435BE" w:rsidRPr="0062190A" w:rsidRDefault="003435B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21</w:t>
      </w:r>
      <w:r w:rsidRPr="0062190A">
        <w:rPr>
          <w:rFonts w:ascii="游ゴシック" w:eastAsia="游ゴシック" w:hAnsi="游ゴシック" w:hint="eastAsia"/>
        </w:rPr>
        <w:t xml:space="preserve">条　</w:t>
      </w:r>
      <w:r w:rsidR="00804CC3" w:rsidRPr="0062190A">
        <w:rPr>
          <w:rFonts w:ascii="游ゴシック" w:eastAsia="游ゴシック" w:hAnsi="游ゴシック" w:hint="eastAsia"/>
        </w:rPr>
        <w:t>発注者は、第</w:t>
      </w:r>
      <w:r w:rsidR="00C86A6E">
        <w:rPr>
          <w:rFonts w:ascii="游ゴシック" w:eastAsia="游ゴシック" w:hAnsi="游ゴシック" w:hint="eastAsia"/>
        </w:rPr>
        <w:t>19</w:t>
      </w:r>
      <w:r w:rsidR="00804CC3" w:rsidRPr="0062190A">
        <w:rPr>
          <w:rFonts w:ascii="游ゴシック" w:eastAsia="游ゴシック" w:hAnsi="游ゴシック" w:hint="eastAsia"/>
        </w:rPr>
        <w:t>条又は第</w:t>
      </w:r>
      <w:r w:rsidR="00C86A6E">
        <w:rPr>
          <w:rFonts w:ascii="游ゴシック" w:eastAsia="游ゴシック" w:hAnsi="游ゴシック" w:hint="eastAsia"/>
        </w:rPr>
        <w:t>20</w:t>
      </w:r>
      <w:r w:rsidR="00804CC3" w:rsidRPr="0062190A">
        <w:rPr>
          <w:rFonts w:ascii="游ゴシック" w:eastAsia="游ゴシック" w:hAnsi="游ゴシック" w:hint="eastAsia"/>
        </w:rPr>
        <w:t>条の規定による検査の結果、当該物品の修繕が、契約の内容に適合しないが、仕様書等との相違が軽微であ</w:t>
      </w:r>
      <w:r w:rsidR="00804CC3" w:rsidRPr="0062190A">
        <w:rPr>
          <w:rFonts w:ascii="游ゴシック" w:eastAsia="游ゴシック" w:hAnsi="游ゴシック" w:hint="eastAsia"/>
        </w:rPr>
        <w:t>り、使用上重大な支障がないと認め、かつ、期限その他の条件から、第</w:t>
      </w:r>
      <w:r w:rsidR="00C86A6E">
        <w:rPr>
          <w:rFonts w:ascii="游ゴシック" w:eastAsia="游ゴシック" w:hAnsi="游ゴシック" w:hint="eastAsia"/>
        </w:rPr>
        <w:t>20</w:t>
      </w:r>
      <w:r w:rsidR="00804CC3" w:rsidRPr="0062190A">
        <w:rPr>
          <w:rFonts w:ascii="游ゴシック" w:eastAsia="游ゴシック" w:hAnsi="游ゴシック" w:hint="eastAsia"/>
        </w:rPr>
        <w:t>条第１項に規定する修補又は再修繕等を行うことが困難と認めたときは、契約代金額を減額して受領することができる。値引額の算定については、発注者と受注者</w:t>
      </w:r>
      <w:r w:rsidR="00E307B2" w:rsidRPr="0062190A">
        <w:rPr>
          <w:rFonts w:ascii="游ゴシック" w:eastAsia="游ゴシック" w:hAnsi="游ゴシック" w:hint="eastAsia"/>
        </w:rPr>
        <w:t>とが協議の上定める。</w:t>
      </w:r>
    </w:p>
    <w:p w:rsidR="00A6207A" w:rsidRPr="0062190A" w:rsidRDefault="003435B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307B2" w:rsidRPr="0062190A">
        <w:rPr>
          <w:rFonts w:ascii="游ゴシック" w:eastAsia="游ゴシック" w:hAnsi="游ゴシック" w:hint="eastAsia"/>
        </w:rPr>
        <w:t>前項の規定により修繕物品を値引きして受領する場合には、第</w:t>
      </w:r>
      <w:r w:rsidR="00C86A6E">
        <w:rPr>
          <w:rFonts w:ascii="游ゴシック" w:eastAsia="游ゴシック" w:hAnsi="游ゴシック" w:hint="eastAsia"/>
        </w:rPr>
        <w:t>16</w:t>
      </w:r>
      <w:r w:rsidR="00E307B2" w:rsidRPr="0062190A">
        <w:rPr>
          <w:rFonts w:ascii="游ゴシック" w:eastAsia="游ゴシック" w:hAnsi="游ゴシック" w:hint="eastAsia"/>
        </w:rPr>
        <w:t>条の規定により契約書を変更するものとする。</w:t>
      </w:r>
    </w:p>
    <w:p w:rsidR="00252573" w:rsidRPr="0062190A" w:rsidRDefault="00252573"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引渡し</w:t>
      </w:r>
      <w:r w:rsidRPr="0062190A">
        <w:rPr>
          <w:rFonts w:ascii="游ゴシック" w:eastAsia="游ゴシック" w:hAnsi="游ゴシック" w:hint="eastAsia"/>
          <w:b/>
        </w:rPr>
        <w:t>）</w:t>
      </w:r>
    </w:p>
    <w:p w:rsidR="00252573" w:rsidRPr="0062190A" w:rsidRDefault="00252573" w:rsidP="00E307B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22</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第1</w:t>
      </w:r>
      <w:r w:rsidR="00C86A6E">
        <w:rPr>
          <w:rFonts w:ascii="游ゴシック" w:eastAsia="游ゴシック" w:hAnsi="游ゴシック" w:hint="eastAsia"/>
        </w:rPr>
        <w:t>9</w:t>
      </w:r>
      <w:r w:rsidR="00E307B2" w:rsidRPr="0062190A">
        <w:rPr>
          <w:rFonts w:ascii="游ゴシック" w:eastAsia="游ゴシック" w:hAnsi="游ゴシック" w:hint="eastAsia"/>
        </w:rPr>
        <w:t>条第２項の検査に合格したとき及び前条の値引き受領を認めたときは、発注者は、当該物品の引渡しを受けるものとする。</w:t>
      </w:r>
    </w:p>
    <w:p w:rsidR="00252573" w:rsidRPr="0062190A" w:rsidRDefault="00252573"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中間検査</w:t>
      </w:r>
      <w:r w:rsidRPr="0062190A">
        <w:rPr>
          <w:rFonts w:ascii="游ゴシック" w:eastAsia="游ゴシック" w:hAnsi="游ゴシック" w:hint="eastAsia"/>
          <w:b/>
        </w:rPr>
        <w:t>）</w:t>
      </w:r>
    </w:p>
    <w:p w:rsidR="00252573" w:rsidRPr="0062190A" w:rsidRDefault="00252573"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23</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発注者は、必要がある場合には、修繕の中途において、出来形部分の検査を行うことができる。</w:t>
      </w:r>
    </w:p>
    <w:p w:rsidR="00817F93" w:rsidRPr="0062190A" w:rsidRDefault="00817F93" w:rsidP="0012210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契約</w:t>
      </w:r>
      <w:r w:rsidRPr="0062190A">
        <w:rPr>
          <w:rFonts w:ascii="游ゴシック" w:eastAsia="游ゴシック" w:hAnsi="游ゴシック" w:hint="eastAsia"/>
          <w:b/>
        </w:rPr>
        <w:t>代金の支払い）</w:t>
      </w:r>
    </w:p>
    <w:p w:rsidR="00817F93" w:rsidRPr="0062190A" w:rsidRDefault="00424CF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24</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受注者は、第</w:t>
      </w:r>
      <w:r w:rsidR="00C86A6E">
        <w:rPr>
          <w:rFonts w:ascii="游ゴシック" w:eastAsia="游ゴシック" w:hAnsi="游ゴシック" w:hint="eastAsia"/>
        </w:rPr>
        <w:t>22</w:t>
      </w:r>
      <w:r w:rsidR="00E307B2" w:rsidRPr="0062190A">
        <w:rPr>
          <w:rFonts w:ascii="游ゴシック" w:eastAsia="游ゴシック" w:hAnsi="游ゴシック" w:hint="eastAsia"/>
        </w:rPr>
        <w:t>条の規定による引渡し完了後、書面をもって契約代金の支払を請求するものとする。</w:t>
      </w:r>
    </w:p>
    <w:p w:rsidR="00424CF3" w:rsidRPr="0062190A" w:rsidRDefault="00424CF3" w:rsidP="00E307B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307B2" w:rsidRPr="0062190A">
        <w:rPr>
          <w:rFonts w:ascii="游ゴシック" w:eastAsia="游ゴシック" w:hAnsi="游ゴシック" w:hint="eastAsia"/>
        </w:rPr>
        <w:t>発注者は、前項による適法な請求書を受けたときは、その日から起算して30日以内に契約代金を支払わなければならない。</w:t>
      </w:r>
    </w:p>
    <w:p w:rsidR="00424CF3" w:rsidRPr="0062190A" w:rsidRDefault="00424CF3" w:rsidP="0012210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495BCA" w:rsidRPr="0062190A">
        <w:rPr>
          <w:rFonts w:ascii="游ゴシック" w:eastAsia="游ゴシック" w:hAnsi="游ゴシック" w:hint="eastAsia"/>
          <w:b/>
        </w:rPr>
        <w:t>消費税等変動に伴う契約代金の変更</w:t>
      </w:r>
      <w:r w:rsidRPr="0062190A">
        <w:rPr>
          <w:rFonts w:ascii="游ゴシック" w:eastAsia="游ゴシック" w:hAnsi="游ゴシック" w:hint="eastAsia"/>
          <w:b/>
        </w:rPr>
        <w:t>）</w:t>
      </w:r>
    </w:p>
    <w:p w:rsidR="00424CF3" w:rsidRPr="0062190A" w:rsidRDefault="00424CF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24</w:t>
      </w:r>
      <w:r w:rsidRPr="0062190A">
        <w:rPr>
          <w:rFonts w:ascii="游ゴシック" w:eastAsia="游ゴシック" w:hAnsi="游ゴシック" w:hint="eastAsia"/>
        </w:rPr>
        <w:t>条</w:t>
      </w:r>
      <w:r w:rsidR="00495BCA" w:rsidRPr="0062190A">
        <w:rPr>
          <w:rFonts w:ascii="游ゴシック" w:eastAsia="游ゴシック" w:hAnsi="游ゴシック" w:hint="eastAsia"/>
        </w:rPr>
        <w:t>の２</w:t>
      </w:r>
      <w:r w:rsidRPr="0062190A">
        <w:rPr>
          <w:rFonts w:ascii="游ゴシック" w:eastAsia="游ゴシック" w:hAnsi="游ゴシック" w:hint="eastAsia"/>
        </w:rPr>
        <w:t xml:space="preserve">　</w:t>
      </w:r>
      <w:r w:rsidR="00495BCA" w:rsidRPr="0062190A">
        <w:rPr>
          <w:rFonts w:ascii="游ゴシック" w:eastAsia="游ゴシック" w:hAnsi="游ゴシック" w:hint="eastAsia"/>
        </w:rPr>
        <w:t>消費税法（昭和63年法律第108号）等の改正等によって消費税等率に変動が生じた場合は、特段の変更手続きを行うことなく、相当額を加減したものを契約代金額とする。ただし、国が定める経過措置等が適用され、消費税等額に変動が生じない</w:t>
      </w:r>
      <w:r w:rsidR="00411070" w:rsidRPr="0062190A">
        <w:rPr>
          <w:rFonts w:ascii="游ゴシック" w:eastAsia="游ゴシック" w:hAnsi="游ゴシック" w:hint="eastAsia"/>
        </w:rPr>
        <w:t>場合</w:t>
      </w:r>
      <w:r w:rsidR="00495BCA" w:rsidRPr="0062190A">
        <w:rPr>
          <w:rFonts w:ascii="游ゴシック" w:eastAsia="游ゴシック" w:hAnsi="游ゴシック" w:hint="eastAsia"/>
        </w:rPr>
        <w:t>には</w:t>
      </w:r>
      <w:r w:rsidR="00411070" w:rsidRPr="0062190A">
        <w:rPr>
          <w:rFonts w:ascii="游ゴシック" w:eastAsia="游ゴシック" w:hAnsi="游ゴシック" w:hint="eastAsia"/>
        </w:rPr>
        <w:t>、当該経過措置等の取扱いに従うものとする。</w:t>
      </w:r>
    </w:p>
    <w:p w:rsidR="00CC4CEC" w:rsidRPr="0062190A" w:rsidRDefault="00CC4CE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（部分払）</w:t>
      </w:r>
    </w:p>
    <w:p w:rsidR="00CC4CEC" w:rsidRPr="0062190A" w:rsidRDefault="00CC4CEC"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25</w:t>
      </w:r>
      <w:r w:rsidRPr="0062190A">
        <w:rPr>
          <w:rFonts w:ascii="游ゴシック" w:eastAsia="游ゴシック" w:hAnsi="游ゴシック" w:hint="eastAsia"/>
        </w:rPr>
        <w:t xml:space="preserve">条　</w:t>
      </w:r>
      <w:r w:rsidR="00411070" w:rsidRPr="0062190A">
        <w:rPr>
          <w:rFonts w:ascii="游ゴシック" w:eastAsia="游ゴシック" w:hAnsi="游ゴシック" w:hint="eastAsia"/>
        </w:rPr>
        <w:t>発注者があらかじめ可分部分として、引渡しを受けるべきことを指定した部分の修繕を完了したときには、受注者は、修繕完了部分に相応する契約代金相当額を第1</w:t>
      </w:r>
      <w:r w:rsidR="00C86A6E">
        <w:rPr>
          <w:rFonts w:ascii="游ゴシック" w:eastAsia="游ゴシック" w:hAnsi="游ゴシック" w:hint="eastAsia"/>
        </w:rPr>
        <w:t>9</w:t>
      </w:r>
      <w:r w:rsidR="00411070" w:rsidRPr="0062190A">
        <w:rPr>
          <w:rFonts w:ascii="游ゴシック" w:eastAsia="游ゴシック" w:hAnsi="游ゴシック" w:hint="eastAsia"/>
        </w:rPr>
        <w:t>条及び第2</w:t>
      </w:r>
      <w:r w:rsidR="00C86A6E">
        <w:rPr>
          <w:rFonts w:ascii="游ゴシック" w:eastAsia="游ゴシック" w:hAnsi="游ゴシック" w:hint="eastAsia"/>
        </w:rPr>
        <w:t>4</w:t>
      </w:r>
      <w:r w:rsidR="00411070" w:rsidRPr="0062190A">
        <w:rPr>
          <w:rFonts w:ascii="游ゴシック" w:eastAsia="游ゴシック" w:hAnsi="游ゴシック" w:hint="eastAsia"/>
        </w:rPr>
        <w:t>条の規定により</w:t>
      </w:r>
      <w:r w:rsidR="003B7AFD" w:rsidRPr="0062190A">
        <w:rPr>
          <w:rFonts w:ascii="游ゴシック" w:eastAsia="游ゴシック" w:hAnsi="游ゴシック" w:hint="eastAsia"/>
        </w:rPr>
        <w:t>請求</w:t>
      </w:r>
      <w:r w:rsidR="00411070" w:rsidRPr="0062190A">
        <w:rPr>
          <w:rFonts w:ascii="游ゴシック" w:eastAsia="游ゴシック" w:hAnsi="游ゴシック" w:hint="eastAsia"/>
        </w:rPr>
        <w:t>することができる。</w:t>
      </w:r>
    </w:p>
    <w:p w:rsidR="009F04E3" w:rsidRPr="0062190A" w:rsidRDefault="009F04E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411070" w:rsidRPr="0062190A">
        <w:rPr>
          <w:rFonts w:ascii="游ゴシック" w:eastAsia="游ゴシック" w:hAnsi="游ゴシック" w:hint="eastAsia"/>
        </w:rPr>
        <w:t>前項の規定により分割して物品を修繕する場合には、分割して履行する各々の修繕物品に</w:t>
      </w:r>
      <w:r w:rsidR="00411070" w:rsidRPr="0062190A">
        <w:rPr>
          <w:rFonts w:ascii="游ゴシック" w:eastAsia="游ゴシック" w:hAnsi="游ゴシック" w:hint="eastAsia"/>
        </w:rPr>
        <w:lastRenderedPageBreak/>
        <w:t>ついて、この約款の各規定を適用する。</w:t>
      </w:r>
    </w:p>
    <w:p w:rsidR="00444F98" w:rsidRPr="0062190A" w:rsidRDefault="00444F98"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（契約不適合責任）</w:t>
      </w:r>
    </w:p>
    <w:p w:rsidR="00444F98" w:rsidRPr="0062190A" w:rsidRDefault="00444F98"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26</w:t>
      </w:r>
      <w:r w:rsidRPr="0062190A">
        <w:rPr>
          <w:rFonts w:ascii="游ゴシック" w:eastAsia="游ゴシック" w:hAnsi="游ゴシック" w:hint="eastAsia"/>
        </w:rPr>
        <w:t>条</w:t>
      </w:r>
      <w:r w:rsidR="005A4C8C" w:rsidRPr="0062190A">
        <w:rPr>
          <w:rFonts w:ascii="游ゴシック" w:eastAsia="游ゴシック" w:hAnsi="游ゴシック" w:hint="eastAsia"/>
        </w:rPr>
        <w:t xml:space="preserve">　</w:t>
      </w:r>
      <w:r w:rsidR="00411070" w:rsidRPr="0062190A">
        <w:rPr>
          <w:rFonts w:ascii="游ゴシック" w:eastAsia="游ゴシック" w:hAnsi="游ゴシック" w:hint="eastAsia"/>
        </w:rPr>
        <w:t>発注者は、修繕物品が種類、品質又は数量に関して契約の内容に適合しないもの（以下「契約不適合」</w:t>
      </w:r>
      <w:r w:rsidR="009B117F" w:rsidRPr="0062190A">
        <w:rPr>
          <w:rFonts w:ascii="游ゴシック" w:eastAsia="游ゴシック" w:hAnsi="游ゴシック" w:hint="eastAsia"/>
        </w:rPr>
        <w:t>という。）であるときは、受注者にたいして、当該契約不適合の修補又は代替物の引渡しによる履行の追完を請求することができる。ただし、その契約不適合が、この契約により受注者が修繕を行う前に生じたものであることが明らかな場合には、</w:t>
      </w:r>
      <w:r w:rsidR="003B7AFD" w:rsidRPr="0062190A">
        <w:rPr>
          <w:rFonts w:ascii="游ゴシック" w:eastAsia="游ゴシック" w:hAnsi="游ゴシック" w:hint="eastAsia"/>
        </w:rPr>
        <w:t>発注者が請求した方法と異なる方法による履行の追完をすることができる。</w:t>
      </w:r>
    </w:p>
    <w:p w:rsidR="00770AED" w:rsidRPr="0062190A" w:rsidRDefault="003F64D2"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96277" w:rsidRPr="0062190A">
        <w:rPr>
          <w:rFonts w:ascii="游ゴシック" w:eastAsia="游ゴシック" w:hAnsi="游ゴシック" w:hint="eastAsia"/>
        </w:rPr>
        <w:t>前項の場合において、発注者が相当の期間を定めて履行の追完を催告し、その期間内に履行の追完がないときは、発注者は、その不適合の程度に応じて代金の減額を請求する場合には、催告をすることなく、直ちに代金の減額を請求することができる。</w:t>
      </w:r>
      <w:r w:rsidR="00155DB5" w:rsidRPr="0062190A">
        <w:rPr>
          <w:rFonts w:ascii="游ゴシック" w:eastAsia="游ゴシック" w:hAnsi="游ゴシック" w:hint="eastAsia"/>
        </w:rPr>
        <w:t>ただし、次の各号のいずれかに該当する場合は、催告することなく、直ちに代金の減額を請求することができる。</w:t>
      </w:r>
    </w:p>
    <w:p w:rsidR="00E96277" w:rsidRPr="0062190A" w:rsidRDefault="00E96277"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(1)　履行の追完が不能であるとき。</w:t>
      </w:r>
    </w:p>
    <w:p w:rsidR="00E96277" w:rsidRPr="0062190A" w:rsidRDefault="00E96277"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 xml:space="preserve">(2)　</w:t>
      </w:r>
      <w:r w:rsidR="00415935" w:rsidRPr="0062190A">
        <w:rPr>
          <w:rFonts w:ascii="游ゴシック" w:eastAsia="游ゴシック" w:hAnsi="游ゴシック" w:hint="eastAsia"/>
        </w:rPr>
        <w:t>受注者が履行の追完を拒絶する意思を明確に表示したとき。</w:t>
      </w:r>
    </w:p>
    <w:p w:rsidR="00415935" w:rsidRPr="0062190A" w:rsidRDefault="00415935"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(3)　修繕物品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415935" w:rsidRPr="0062190A" w:rsidRDefault="00415935"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(4)　前３号に掲げる場合のほか、発注者がこの項による催告をしても履行の追完を受ける見込みがないことが明らかであるとき。</w:t>
      </w:r>
    </w:p>
    <w:p w:rsidR="00511EBD" w:rsidRPr="0062190A" w:rsidRDefault="003F64D2" w:rsidP="0041107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415935" w:rsidRPr="0062190A">
        <w:rPr>
          <w:rFonts w:ascii="游ゴシック" w:eastAsia="游ゴシック" w:hAnsi="游ゴシック" w:hint="eastAsia"/>
        </w:rPr>
        <w:t>前２項の規定による契約不適合が発注者の責めに帰すべき事由によるものであるときは、発注者は、第１項の規定による履行の追完又は第２項の規定による代金の減額の請求をすることができない。</w:t>
      </w:r>
    </w:p>
    <w:p w:rsidR="00511EBD" w:rsidRPr="0062190A" w:rsidRDefault="00511EBD"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（発注者の任意解除権）</w:t>
      </w:r>
    </w:p>
    <w:p w:rsidR="00511EBD" w:rsidRPr="0062190A" w:rsidRDefault="00511EBD"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w:t>
      </w:r>
      <w:r w:rsidR="00786381">
        <w:rPr>
          <w:rFonts w:ascii="游ゴシック" w:eastAsia="游ゴシック" w:hAnsi="游ゴシック"/>
        </w:rPr>
        <w:t>7</w:t>
      </w:r>
      <w:r w:rsidRPr="0062190A">
        <w:rPr>
          <w:rFonts w:ascii="游ゴシック" w:eastAsia="游ゴシック" w:hAnsi="游ゴシック" w:hint="eastAsia"/>
        </w:rPr>
        <w:t xml:space="preserve">条　</w:t>
      </w:r>
      <w:r w:rsidR="00430033" w:rsidRPr="0062190A">
        <w:rPr>
          <w:rFonts w:ascii="游ゴシック" w:eastAsia="游ゴシック" w:hAnsi="游ゴシック" w:hint="eastAsia"/>
        </w:rPr>
        <w:t>発注者は、物品の修繕が完了しない間は、第</w:t>
      </w:r>
      <w:r w:rsidR="00C86A6E">
        <w:rPr>
          <w:rFonts w:ascii="游ゴシック" w:eastAsia="游ゴシック" w:hAnsi="游ゴシック" w:hint="eastAsia"/>
        </w:rPr>
        <w:t>28</w:t>
      </w:r>
      <w:r w:rsidR="00430033" w:rsidRPr="0062190A">
        <w:rPr>
          <w:rFonts w:ascii="游ゴシック" w:eastAsia="游ゴシック" w:hAnsi="游ゴシック" w:hint="eastAsia"/>
        </w:rPr>
        <w:t>条から第2</w:t>
      </w:r>
      <w:r w:rsidR="00C86A6E">
        <w:rPr>
          <w:rFonts w:ascii="游ゴシック" w:eastAsia="游ゴシック" w:hAnsi="游ゴシック" w:hint="eastAsia"/>
        </w:rPr>
        <w:t>9</w:t>
      </w:r>
      <w:r w:rsidR="00430033" w:rsidRPr="0062190A">
        <w:rPr>
          <w:rFonts w:ascii="游ゴシック" w:eastAsia="游ゴシック" w:hAnsi="游ゴシック" w:hint="eastAsia"/>
        </w:rPr>
        <w:t>条の２に規定する場合</w:t>
      </w:r>
      <w:r w:rsidR="00AB0416" w:rsidRPr="0062190A">
        <w:rPr>
          <w:rFonts w:ascii="游ゴシック" w:eastAsia="游ゴシック" w:hAnsi="游ゴシック" w:hint="eastAsia"/>
        </w:rPr>
        <w:t>の</w:t>
      </w:r>
      <w:r w:rsidR="00430033" w:rsidRPr="0062190A">
        <w:rPr>
          <w:rFonts w:ascii="游ゴシック" w:eastAsia="游ゴシック" w:hAnsi="游ゴシック" w:hint="eastAsia"/>
        </w:rPr>
        <w:t>ほか、必要があるときは、この契約を解除することが</w:t>
      </w:r>
      <w:r w:rsidR="00430033" w:rsidRPr="0062190A">
        <w:rPr>
          <w:rFonts w:ascii="游ゴシック" w:eastAsia="游ゴシック" w:hAnsi="游ゴシック" w:hint="eastAsia"/>
        </w:rPr>
        <w:t>できる。</w:t>
      </w:r>
    </w:p>
    <w:p w:rsidR="006E1F2B" w:rsidRPr="0062190A" w:rsidRDefault="006E1F2B"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430033" w:rsidRPr="0062190A">
        <w:rPr>
          <w:rFonts w:ascii="游ゴシック" w:eastAsia="游ゴシック" w:hAnsi="游ゴシック" w:hint="eastAsia"/>
        </w:rPr>
        <w:t>発注者は、前項の規定により</w:t>
      </w:r>
      <w:r w:rsidR="00B75D75" w:rsidRPr="0062190A">
        <w:rPr>
          <w:rFonts w:ascii="游ゴシック" w:eastAsia="游ゴシック" w:hAnsi="游ゴシック" w:hint="eastAsia"/>
        </w:rPr>
        <w:t>この契約を解除した場合において、これにより受注者に損害を及ぼしたときは、その損害を賠償しなければならない。この場合における賠償額は、発注者と受注者とが協議して定める。ただし、この契約及び取引上の社会通念に照らして発注者の責めに帰することができない事由によるものであるときは、この限りでない。</w:t>
      </w:r>
    </w:p>
    <w:p w:rsidR="006E1F2B" w:rsidRPr="0062190A" w:rsidRDefault="006E1F2B"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（発注者の催告による解除権）</w:t>
      </w:r>
    </w:p>
    <w:p w:rsidR="008200A4" w:rsidRPr="0062190A" w:rsidRDefault="006E1F2B"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w:t>
      </w:r>
      <w:r w:rsidR="00786381">
        <w:rPr>
          <w:rFonts w:ascii="游ゴシック" w:eastAsia="游ゴシック" w:hAnsi="游ゴシック"/>
        </w:rPr>
        <w:t>8</w:t>
      </w:r>
      <w:r w:rsidRPr="0062190A">
        <w:rPr>
          <w:rFonts w:ascii="游ゴシック" w:eastAsia="游ゴシック" w:hAnsi="游ゴシック" w:hint="eastAsia"/>
        </w:rPr>
        <w:t xml:space="preserve">条　</w:t>
      </w:r>
      <w:r w:rsidR="00B75D75" w:rsidRPr="0062190A">
        <w:rPr>
          <w:rFonts w:ascii="游ゴシック" w:eastAsia="游ゴシック" w:hAnsi="游ゴシック" w:hint="eastAsia"/>
        </w:rPr>
        <w:t>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6E1F2B"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1</w:t>
      </w:r>
      <w:r w:rsidRPr="0062190A">
        <w:rPr>
          <w:rFonts w:ascii="游ゴシック" w:eastAsia="游ゴシック" w:hAnsi="游ゴシック" w:hint="eastAsia"/>
        </w:rPr>
        <w:t>)　正当な理由なく、履行に着手すべき期日を過ぎても履行に着手しないとき。</w:t>
      </w:r>
    </w:p>
    <w:p w:rsidR="00716DC7"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2</w:t>
      </w:r>
      <w:r w:rsidRPr="0062190A">
        <w:rPr>
          <w:rFonts w:ascii="游ゴシック" w:eastAsia="游ゴシック" w:hAnsi="游ゴシック" w:hint="eastAsia"/>
        </w:rPr>
        <w:t>)　履行期限内又は履行期限経過後</w:t>
      </w:r>
      <w:r w:rsidR="003B6B1C" w:rsidRPr="0062190A">
        <w:rPr>
          <w:rFonts w:ascii="游ゴシック" w:eastAsia="游ゴシック" w:hAnsi="游ゴシック" w:hint="eastAsia"/>
        </w:rPr>
        <w:t>相当期間内に履行できる見込みがないと認められるとき。</w:t>
      </w:r>
    </w:p>
    <w:p w:rsidR="00716DC7"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3</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修繕物品に契約不適合がある場合において、これによって、契約の目的が達成されないとき。</w:t>
      </w:r>
    </w:p>
    <w:p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4</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正当な理由なく、第2</w:t>
      </w:r>
      <w:r w:rsidR="00C86A6E">
        <w:rPr>
          <w:rFonts w:ascii="游ゴシック" w:eastAsia="游ゴシック" w:hAnsi="游ゴシック" w:hint="eastAsia"/>
        </w:rPr>
        <w:t>6</w:t>
      </w:r>
      <w:r w:rsidR="003B6B1C" w:rsidRPr="0062190A">
        <w:rPr>
          <w:rFonts w:ascii="游ゴシック" w:eastAsia="游ゴシック" w:hAnsi="游ゴシック" w:hint="eastAsia"/>
        </w:rPr>
        <w:t>条第１項に規定する履行の追完又は同条第２項に規定する代金の減額がされないととき。</w:t>
      </w:r>
    </w:p>
    <w:p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5</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契約の履行につき、不正な行為があったとき。</w:t>
      </w:r>
    </w:p>
    <w:p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6</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契約の履行にあたり、正当な理由なく、発注者の職員の指示に従わないとき又はその職務を妨害したとき。</w:t>
      </w:r>
    </w:p>
    <w:p w:rsidR="003B6B1C" w:rsidRPr="0062190A" w:rsidRDefault="003B6B1C" w:rsidP="00382122">
      <w:pPr>
        <w:autoSpaceDE w:val="0"/>
        <w:autoSpaceDN w:val="0"/>
        <w:ind w:leftChars="100" w:left="210"/>
        <w:rPr>
          <w:rFonts w:ascii="游ゴシック" w:eastAsia="游ゴシック" w:hAnsi="游ゴシック"/>
        </w:rPr>
      </w:pPr>
      <w:r w:rsidRPr="0062190A">
        <w:rPr>
          <w:rFonts w:ascii="游ゴシック" w:eastAsia="游ゴシック" w:hAnsi="游ゴシック" w:hint="eastAsia"/>
        </w:rPr>
        <w:t>(7)　前各号のほか、この契約に違反したとき。</w:t>
      </w:r>
    </w:p>
    <w:p w:rsidR="000D49A6" w:rsidRPr="0062190A" w:rsidRDefault="000D49A6"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（発注者の催告によらない解除権）</w:t>
      </w:r>
    </w:p>
    <w:p w:rsidR="000D49A6" w:rsidRPr="0062190A" w:rsidRDefault="000D49A6"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B6B1C" w:rsidRPr="0062190A">
        <w:rPr>
          <w:rFonts w:ascii="游ゴシック" w:eastAsia="游ゴシック" w:hAnsi="游ゴシック" w:hint="eastAsia"/>
        </w:rPr>
        <w:t>2</w:t>
      </w:r>
      <w:r w:rsidR="00786381">
        <w:rPr>
          <w:rFonts w:ascii="游ゴシック" w:eastAsia="游ゴシック" w:hAnsi="游ゴシック"/>
        </w:rPr>
        <w:t>9</w:t>
      </w:r>
      <w:r w:rsidRPr="0062190A">
        <w:rPr>
          <w:rFonts w:ascii="游ゴシック" w:eastAsia="游ゴシック" w:hAnsi="游ゴシック" w:hint="eastAsia"/>
        </w:rPr>
        <w:t xml:space="preserve">条　</w:t>
      </w:r>
      <w:r w:rsidR="003B6B1C" w:rsidRPr="0062190A">
        <w:rPr>
          <w:rFonts w:ascii="游ゴシック" w:eastAsia="游ゴシック" w:hAnsi="游ゴシック" w:hint="eastAsia"/>
        </w:rPr>
        <w:t>発注者は、受注者が次の各号のい</w:t>
      </w:r>
      <w:r w:rsidR="000148CD" w:rsidRPr="0062190A">
        <w:rPr>
          <w:rFonts w:ascii="游ゴシック" w:eastAsia="游ゴシック" w:hAnsi="游ゴシック" w:hint="eastAsia"/>
        </w:rPr>
        <w:t>ず</w:t>
      </w:r>
      <w:r w:rsidR="003B6B1C" w:rsidRPr="0062190A">
        <w:rPr>
          <w:rFonts w:ascii="游ゴシック" w:eastAsia="游ゴシック" w:hAnsi="游ゴシック" w:hint="eastAsia"/>
        </w:rPr>
        <w:t>れかに該当するときは、直ちに</w:t>
      </w:r>
      <w:r w:rsidR="000148CD" w:rsidRPr="0062190A">
        <w:rPr>
          <w:rFonts w:ascii="游ゴシック" w:eastAsia="游ゴシック" w:hAnsi="游ゴシック" w:hint="eastAsia"/>
        </w:rPr>
        <w:t>この契約を解除することができる。</w:t>
      </w:r>
    </w:p>
    <w:p w:rsidR="00E9022F" w:rsidRPr="0062190A" w:rsidRDefault="003B6B1C" w:rsidP="00254181">
      <w:pPr>
        <w:autoSpaceDE w:val="0"/>
        <w:autoSpaceDN w:val="0"/>
        <w:ind w:leftChars="108" w:left="500"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1</w:t>
      </w:r>
      <w:r w:rsidRPr="0062190A">
        <w:rPr>
          <w:rFonts w:ascii="游ゴシック" w:eastAsia="游ゴシック" w:hAnsi="游ゴシック" w:hint="eastAsia"/>
        </w:rPr>
        <w:t>)</w:t>
      </w:r>
      <w:r w:rsidR="000148CD" w:rsidRPr="0062190A">
        <w:rPr>
          <w:rFonts w:ascii="游ゴシック" w:eastAsia="游ゴシック" w:hAnsi="游ゴシック" w:hint="eastAsia"/>
        </w:rPr>
        <w:t xml:space="preserve">　第２条の規定に違反し、この契約によって生ずる権利又は義務を第三者に譲渡し、若し</w:t>
      </w:r>
      <w:r w:rsidR="000148CD" w:rsidRPr="0062190A">
        <w:rPr>
          <w:rFonts w:ascii="游ゴシック" w:eastAsia="游ゴシック" w:hAnsi="游ゴシック" w:hint="eastAsia"/>
        </w:rPr>
        <w:lastRenderedPageBreak/>
        <w:t>くは承継させ、又はその権利を担保に供したとき。</w:t>
      </w:r>
    </w:p>
    <w:p w:rsidR="00105916" w:rsidRPr="0062190A" w:rsidRDefault="003B6B1C"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2</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この契約の履行の全部を完了することができないことが明らかであるとき。</w:t>
      </w:r>
    </w:p>
    <w:p w:rsidR="00E9022F" w:rsidRPr="0062190A" w:rsidRDefault="003B6B1C"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3</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この契約の履行の全部の完了を拒絶する意思を明確に表示したとき。</w:t>
      </w:r>
    </w:p>
    <w:p w:rsidR="00E9022F" w:rsidRPr="0062190A" w:rsidRDefault="003B6B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4</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受注者の債務の一部が履行不能である場合又は受注者がその債務の一部の履行を拒絶する意思を明確にした場合において、残存する部分のみでは契約をした目的を達することができないとき。</w:t>
      </w:r>
    </w:p>
    <w:p w:rsidR="00E9022F" w:rsidRPr="0062190A" w:rsidRDefault="003B6B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5</w:t>
      </w:r>
      <w:r w:rsidRPr="0062190A">
        <w:rPr>
          <w:rFonts w:ascii="游ゴシック" w:eastAsia="游ゴシック" w:hAnsi="游ゴシック" w:hint="eastAsia"/>
        </w:rPr>
        <w:t>)</w:t>
      </w:r>
      <w:r w:rsidR="00A84CF9" w:rsidRPr="0062190A">
        <w:rPr>
          <w:rFonts w:ascii="游ゴシック" w:eastAsia="游ゴシック" w:hAnsi="游ゴシック" w:hint="eastAsia"/>
        </w:rPr>
        <w:t xml:space="preserve">　修繕物品の性質や当事者の意思表示により、特定の日時又は一定の期間内に履行しなければ契約をした目的を達することができない場合において、受注者が履行しないでその時期を経過したとき。</w:t>
      </w:r>
    </w:p>
    <w:p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(6)</w:t>
      </w:r>
      <w:r w:rsidR="00A84CF9" w:rsidRPr="0062190A">
        <w:rPr>
          <w:rFonts w:ascii="游ゴシック" w:eastAsia="游ゴシック" w:hAnsi="游ゴシック" w:hint="eastAsia"/>
        </w:rPr>
        <w:t xml:space="preserve">　前各号に掲げる場合</w:t>
      </w:r>
      <w:r w:rsidR="00AB0416" w:rsidRPr="0062190A">
        <w:rPr>
          <w:rFonts w:ascii="游ゴシック" w:eastAsia="游ゴシック" w:hAnsi="游ゴシック" w:hint="eastAsia"/>
        </w:rPr>
        <w:t>の</w:t>
      </w:r>
      <w:r w:rsidR="00A84CF9" w:rsidRPr="0062190A">
        <w:rPr>
          <w:rFonts w:ascii="游ゴシック" w:eastAsia="游ゴシック" w:hAnsi="游ゴシック" w:hint="eastAsia"/>
        </w:rPr>
        <w:t>ほか、受注者がその債務の履行をせず、発注者が前条の催告をしても契約をした目的を達するのに足りる履行がされる見込みがないことが明らかであるとき。</w:t>
      </w:r>
    </w:p>
    <w:p w:rsidR="00A84CF9" w:rsidRPr="0062190A" w:rsidRDefault="00A84CF9"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(7)　許可、免許、登録または各種の資格が必要</w:t>
      </w:r>
      <w:r w:rsidR="0059604A" w:rsidRPr="0062190A">
        <w:rPr>
          <w:rFonts w:ascii="游ゴシック" w:eastAsia="游ゴシック" w:hAnsi="游ゴシック" w:hint="eastAsia"/>
        </w:rPr>
        <w:t>な修繕については、当該許可、免許、登録又は各種の資格が取消し又は抹消されたとき。</w:t>
      </w:r>
    </w:p>
    <w:p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(8)</w:t>
      </w:r>
      <w:r w:rsidR="000A721C" w:rsidRPr="0062190A">
        <w:rPr>
          <w:rFonts w:ascii="游ゴシック" w:eastAsia="游ゴシック" w:hAnsi="游ゴシック" w:hint="eastAsia"/>
        </w:rPr>
        <w:t xml:space="preserve">　経営状態が悪化し、又はその恐れがあると認められる相当の理由があるとき。</w:t>
      </w:r>
    </w:p>
    <w:p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(9)</w:t>
      </w:r>
      <w:r w:rsidR="000A721C" w:rsidRPr="0062190A">
        <w:rPr>
          <w:rFonts w:ascii="游ゴシック" w:eastAsia="游ゴシック" w:hAnsi="游ゴシック" w:hint="eastAsia"/>
        </w:rPr>
        <w:t xml:space="preserve">　第</w:t>
      </w:r>
      <w:r w:rsidR="00C86A6E">
        <w:rPr>
          <w:rFonts w:ascii="游ゴシック" w:eastAsia="游ゴシック" w:hAnsi="游ゴシック" w:hint="eastAsia"/>
        </w:rPr>
        <w:t>31</w:t>
      </w:r>
      <w:r w:rsidR="000A721C" w:rsidRPr="0062190A">
        <w:rPr>
          <w:rFonts w:ascii="游ゴシック" w:eastAsia="游ゴシック" w:hAnsi="游ゴシック" w:hint="eastAsia"/>
        </w:rPr>
        <w:t>条又は第</w:t>
      </w:r>
      <w:r w:rsidR="00C86A6E">
        <w:rPr>
          <w:rFonts w:ascii="游ゴシック" w:eastAsia="游ゴシック" w:hAnsi="游ゴシック" w:hint="eastAsia"/>
        </w:rPr>
        <w:t>32</w:t>
      </w:r>
      <w:r w:rsidR="000A721C" w:rsidRPr="0062190A">
        <w:rPr>
          <w:rFonts w:ascii="游ゴシック" w:eastAsia="游ゴシック" w:hAnsi="游ゴシック" w:hint="eastAsia"/>
        </w:rPr>
        <w:t>条の規定によらないでこの契約の解除を申し出たとき。</w:t>
      </w:r>
    </w:p>
    <w:p w:rsidR="00DD62A7" w:rsidRPr="0062190A" w:rsidRDefault="00DD62A7" w:rsidP="00254181">
      <w:pPr>
        <w:autoSpaceDE w:val="0"/>
        <w:autoSpaceDN w:val="0"/>
        <w:ind w:leftChars="100" w:left="210"/>
        <w:rPr>
          <w:rFonts w:ascii="游ゴシック" w:eastAsia="游ゴシック" w:hAnsi="游ゴシック"/>
        </w:rPr>
      </w:pPr>
      <w:r w:rsidRPr="0062190A">
        <w:rPr>
          <w:rFonts w:ascii="游ゴシック" w:eastAsia="游ゴシック" w:hAnsi="游ゴシック" w:hint="eastAsia"/>
        </w:rPr>
        <w:t>(10)</w:t>
      </w:r>
      <w:r w:rsidR="000A721C" w:rsidRPr="0062190A">
        <w:rPr>
          <w:rFonts w:ascii="游ゴシック" w:eastAsia="游ゴシック" w:hAnsi="游ゴシック" w:hint="eastAsia"/>
        </w:rPr>
        <w:t xml:space="preserve">　第3</w:t>
      </w:r>
      <w:r w:rsidR="00C86A6E">
        <w:rPr>
          <w:rFonts w:ascii="游ゴシック" w:eastAsia="游ゴシック" w:hAnsi="游ゴシック" w:hint="eastAsia"/>
        </w:rPr>
        <w:t>6</w:t>
      </w:r>
      <w:r w:rsidR="000A721C" w:rsidRPr="0062190A">
        <w:rPr>
          <w:rFonts w:ascii="游ゴシック" w:eastAsia="游ゴシック" w:hAnsi="游ゴシック" w:hint="eastAsia"/>
        </w:rPr>
        <w:t>条の２第１項に該当したとき。</w:t>
      </w:r>
    </w:p>
    <w:p w:rsidR="00AF0A2E" w:rsidRPr="0062190A" w:rsidRDefault="00AF0A2E"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（発注者の責めに帰すべき事由による場合の解除の制限）</w:t>
      </w:r>
    </w:p>
    <w:p w:rsidR="00AF0A2E" w:rsidRPr="0062190A" w:rsidRDefault="00AF0A2E"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30</w:t>
      </w:r>
      <w:r w:rsidRPr="0062190A">
        <w:rPr>
          <w:rFonts w:ascii="游ゴシック" w:eastAsia="游ゴシック" w:hAnsi="游ゴシック" w:hint="eastAsia"/>
        </w:rPr>
        <w:t xml:space="preserve">条　</w:t>
      </w:r>
      <w:r w:rsidR="0061116E" w:rsidRPr="0062190A">
        <w:rPr>
          <w:rFonts w:ascii="游ゴシック" w:eastAsia="游ゴシック" w:hAnsi="游ゴシック" w:hint="eastAsia"/>
        </w:rPr>
        <w:t>第</w:t>
      </w:r>
      <w:r w:rsidR="000A721C" w:rsidRPr="0062190A">
        <w:rPr>
          <w:rFonts w:ascii="游ゴシック" w:eastAsia="游ゴシック" w:hAnsi="游ゴシック" w:hint="eastAsia"/>
        </w:rPr>
        <w:t>2</w:t>
      </w:r>
      <w:r w:rsidR="00C86A6E">
        <w:rPr>
          <w:rFonts w:ascii="游ゴシック" w:eastAsia="游ゴシック" w:hAnsi="游ゴシック" w:hint="eastAsia"/>
        </w:rPr>
        <w:t>8</w:t>
      </w:r>
      <w:r w:rsidR="0061116E" w:rsidRPr="0062190A">
        <w:rPr>
          <w:rFonts w:ascii="游ゴシック" w:eastAsia="游ゴシック" w:hAnsi="游ゴシック" w:hint="eastAsia"/>
        </w:rPr>
        <w:t>条各号又は前条各号</w:t>
      </w:r>
      <w:r w:rsidR="000A721C" w:rsidRPr="0062190A">
        <w:rPr>
          <w:rFonts w:ascii="游ゴシック" w:eastAsia="游ゴシック" w:hAnsi="游ゴシック" w:hint="eastAsia"/>
        </w:rPr>
        <w:t>（ただし、第１号、第７号又は第８号を除く。）</w:t>
      </w:r>
      <w:r w:rsidR="0061116E" w:rsidRPr="0062190A">
        <w:rPr>
          <w:rFonts w:ascii="游ゴシック" w:eastAsia="游ゴシック" w:hAnsi="游ゴシック" w:hint="eastAsia"/>
        </w:rPr>
        <w:t>に定める場合が</w:t>
      </w:r>
      <w:r w:rsidRPr="0062190A">
        <w:rPr>
          <w:rFonts w:ascii="游ゴシック" w:eastAsia="游ゴシック" w:hAnsi="游ゴシック" w:hint="eastAsia"/>
        </w:rPr>
        <w:t>発注者の責めに帰すべき事由によるものであるときは</w:t>
      </w:r>
      <w:r w:rsidR="00906DB8" w:rsidRPr="0062190A">
        <w:rPr>
          <w:rFonts w:ascii="游ゴシック" w:eastAsia="游ゴシック" w:hAnsi="游ゴシック" w:hint="eastAsia"/>
        </w:rPr>
        <w:t>、発注者は、</w:t>
      </w:r>
      <w:r w:rsidR="000A721C" w:rsidRPr="0062190A">
        <w:rPr>
          <w:rFonts w:ascii="游ゴシック" w:eastAsia="游ゴシック" w:hAnsi="游ゴシック" w:hint="eastAsia"/>
        </w:rPr>
        <w:t>この</w:t>
      </w:r>
      <w:r w:rsidR="00906DB8" w:rsidRPr="0062190A">
        <w:rPr>
          <w:rFonts w:ascii="游ゴシック" w:eastAsia="游ゴシック" w:hAnsi="游ゴシック" w:hint="eastAsia"/>
        </w:rPr>
        <w:t>契約の解除をすることができない。</w:t>
      </w:r>
    </w:p>
    <w:p w:rsidR="006E00D7" w:rsidRPr="0062190A" w:rsidRDefault="006E00D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（受注者の催告による解除権）</w:t>
      </w:r>
    </w:p>
    <w:p w:rsidR="006E00D7" w:rsidRPr="0062190A" w:rsidRDefault="006E00D7"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1</w:t>
      </w:r>
      <w:r w:rsidRPr="0062190A">
        <w:rPr>
          <w:rFonts w:ascii="游ゴシック" w:eastAsia="游ゴシック" w:hAnsi="游ゴシック" w:hint="eastAsia"/>
        </w:rPr>
        <w:t>条　受注者は、発注者がこの契約に違反したときは、相当の期間を定めてその履行の催告をし、その期間内に履行がないときは、この契約</w:t>
      </w:r>
      <w:r w:rsidRPr="0062190A">
        <w:rPr>
          <w:rFonts w:ascii="游ゴシック" w:eastAsia="游ゴシック" w:hAnsi="游ゴシック" w:hint="eastAsia"/>
        </w:rPr>
        <w:t>を解除することができる。ただし、その期間を経過した</w:t>
      </w:r>
      <w:r w:rsidR="00EE667E" w:rsidRPr="0062190A">
        <w:rPr>
          <w:rFonts w:ascii="游ゴシック" w:eastAsia="游ゴシック" w:hAnsi="游ゴシック" w:hint="eastAsia"/>
        </w:rPr>
        <w:t>時</w:t>
      </w:r>
      <w:r w:rsidRPr="0062190A">
        <w:rPr>
          <w:rFonts w:ascii="游ゴシック" w:eastAsia="游ゴシック" w:hAnsi="游ゴシック" w:hint="eastAsia"/>
        </w:rPr>
        <w:t>における債務の不履行がこの契約及び取引上の社会通念に照らして軽微であるときは、この限りでない。</w:t>
      </w:r>
    </w:p>
    <w:p w:rsidR="006E00D7" w:rsidRPr="0062190A" w:rsidRDefault="006E00D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（受注者の催告によらない解除権）</w:t>
      </w:r>
    </w:p>
    <w:p w:rsidR="006E00D7" w:rsidRPr="0062190A" w:rsidRDefault="006E00D7"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32</w:t>
      </w:r>
      <w:r w:rsidRPr="0062190A">
        <w:rPr>
          <w:rFonts w:ascii="游ゴシック" w:eastAsia="游ゴシック" w:hAnsi="游ゴシック" w:hint="eastAsia"/>
        </w:rPr>
        <w:t>条　受注者は、次の各号のいずれかに該当するときは、直ちにこの契約の解除をすることができる。</w:t>
      </w:r>
    </w:p>
    <w:p w:rsidR="00151375" w:rsidRPr="0062190A" w:rsidRDefault="000A72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契約の変更</w:t>
      </w:r>
      <w:r w:rsidR="00151375" w:rsidRPr="0062190A">
        <w:rPr>
          <w:rFonts w:ascii="游ゴシック" w:eastAsia="游ゴシック" w:hAnsi="游ゴシック" w:hint="eastAsia"/>
        </w:rPr>
        <w:t>により</w:t>
      </w:r>
      <w:r w:rsidRPr="0062190A">
        <w:rPr>
          <w:rFonts w:ascii="游ゴシック" w:eastAsia="游ゴシック" w:hAnsi="游ゴシック" w:hint="eastAsia"/>
        </w:rPr>
        <w:t>、契約</w:t>
      </w:r>
      <w:r w:rsidR="00151375" w:rsidRPr="0062190A">
        <w:rPr>
          <w:rFonts w:ascii="游ゴシック" w:eastAsia="游ゴシック" w:hAnsi="游ゴシック" w:hint="eastAsia"/>
        </w:rPr>
        <w:t>代金額が３分の２以上減少したとき。</w:t>
      </w:r>
    </w:p>
    <w:p w:rsidR="00151375" w:rsidRPr="0062190A" w:rsidRDefault="000A72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発注者が、この契約に違反し、その違反により物品を修繕することが不可能</w:t>
      </w:r>
      <w:r w:rsidR="00C07FAC" w:rsidRPr="0062190A">
        <w:rPr>
          <w:rFonts w:ascii="游ゴシック" w:eastAsia="游ゴシック" w:hAnsi="游ゴシック" w:hint="eastAsia"/>
        </w:rPr>
        <w:t>となったとき。</w:t>
      </w:r>
    </w:p>
    <w:p w:rsidR="00716DC7" w:rsidRPr="0062190A" w:rsidRDefault="0060193C" w:rsidP="008200A4">
      <w:pPr>
        <w:autoSpaceDE w:val="0"/>
        <w:autoSpaceDN w:val="0"/>
        <w:rPr>
          <w:rFonts w:ascii="游ゴシック" w:eastAsia="游ゴシック" w:hAnsi="游ゴシック"/>
          <w:b/>
          <w:sz w:val="22"/>
        </w:rPr>
      </w:pPr>
      <w:r w:rsidRPr="0062190A">
        <w:rPr>
          <w:rFonts w:ascii="游ゴシック" w:eastAsia="游ゴシック" w:hAnsi="游ゴシック" w:hint="eastAsia"/>
          <w:b/>
        </w:rPr>
        <w:t>（受注者の責めに帰すべき事由による場合の解除</w:t>
      </w:r>
      <w:r w:rsidR="00EE667E" w:rsidRPr="0062190A">
        <w:rPr>
          <w:rFonts w:ascii="游ゴシック" w:eastAsia="游ゴシック" w:hAnsi="游ゴシック" w:hint="eastAsia"/>
          <w:b/>
        </w:rPr>
        <w:t>の</w:t>
      </w:r>
      <w:r w:rsidRPr="0062190A">
        <w:rPr>
          <w:rFonts w:ascii="游ゴシック" w:eastAsia="游ゴシック" w:hAnsi="游ゴシック" w:hint="eastAsia"/>
          <w:b/>
        </w:rPr>
        <w:t>制限）</w:t>
      </w:r>
    </w:p>
    <w:p w:rsidR="0060193C" w:rsidRPr="0062190A" w:rsidRDefault="006019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3</w:t>
      </w:r>
      <w:r w:rsidRPr="0062190A">
        <w:rPr>
          <w:rFonts w:ascii="游ゴシック" w:eastAsia="游ゴシック" w:hAnsi="游ゴシック" w:hint="eastAsia"/>
        </w:rPr>
        <w:t>条　第</w:t>
      </w:r>
      <w:r w:rsidR="00C86A6E">
        <w:rPr>
          <w:rFonts w:ascii="游ゴシック" w:eastAsia="游ゴシック" w:hAnsi="游ゴシック" w:hint="eastAsia"/>
        </w:rPr>
        <w:t>31</w:t>
      </w:r>
      <w:r w:rsidRPr="0062190A">
        <w:rPr>
          <w:rFonts w:ascii="游ゴシック" w:eastAsia="游ゴシック" w:hAnsi="游ゴシック" w:hint="eastAsia"/>
        </w:rPr>
        <w:t>条</w:t>
      </w:r>
      <w:r w:rsidR="002877ED" w:rsidRPr="0062190A">
        <w:rPr>
          <w:rFonts w:ascii="游ゴシック" w:eastAsia="游ゴシック" w:hAnsi="游ゴシック" w:hint="eastAsia"/>
        </w:rPr>
        <w:t>又は</w:t>
      </w:r>
      <w:r w:rsidRPr="0062190A">
        <w:rPr>
          <w:rFonts w:ascii="游ゴシック" w:eastAsia="游ゴシック" w:hAnsi="游ゴシック" w:hint="eastAsia"/>
        </w:rPr>
        <w:t>前条各号に定める</w:t>
      </w:r>
      <w:r w:rsidR="002877ED" w:rsidRPr="0062190A">
        <w:rPr>
          <w:rFonts w:ascii="游ゴシック" w:eastAsia="游ゴシック" w:hAnsi="游ゴシック" w:hint="eastAsia"/>
        </w:rPr>
        <w:t>場合が</w:t>
      </w:r>
      <w:r w:rsidRPr="0062190A">
        <w:rPr>
          <w:rFonts w:ascii="游ゴシック" w:eastAsia="游ゴシック" w:hAnsi="游ゴシック" w:hint="eastAsia"/>
        </w:rPr>
        <w:t>受注者の責めに帰すべき事由によるものであるときは、受注者は、</w:t>
      </w:r>
      <w:r w:rsidR="00C07FAC" w:rsidRPr="0062190A">
        <w:rPr>
          <w:rFonts w:ascii="游ゴシック" w:eastAsia="游ゴシック" w:hAnsi="游ゴシック" w:hint="eastAsia"/>
        </w:rPr>
        <w:t>この</w:t>
      </w:r>
      <w:r w:rsidRPr="0062190A">
        <w:rPr>
          <w:rFonts w:ascii="游ゴシック" w:eastAsia="游ゴシック" w:hAnsi="游ゴシック" w:hint="eastAsia"/>
        </w:rPr>
        <w:t>契約の解除をすることができない。</w:t>
      </w:r>
    </w:p>
    <w:p w:rsidR="0060193C" w:rsidRPr="0062190A" w:rsidRDefault="0060193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（解除に伴う措置）</w:t>
      </w:r>
    </w:p>
    <w:p w:rsidR="0060193C" w:rsidRPr="0062190A" w:rsidRDefault="006019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4</w:t>
      </w:r>
      <w:r w:rsidRPr="0062190A">
        <w:rPr>
          <w:rFonts w:ascii="游ゴシック" w:eastAsia="游ゴシック" w:hAnsi="游ゴシック" w:hint="eastAsia"/>
        </w:rPr>
        <w:t xml:space="preserve">条　</w:t>
      </w:r>
      <w:r w:rsidR="00364283" w:rsidRPr="0062190A">
        <w:rPr>
          <w:rFonts w:ascii="游ゴシック" w:eastAsia="游ゴシック" w:hAnsi="游ゴシック" w:hint="eastAsia"/>
        </w:rPr>
        <w:t>第2</w:t>
      </w:r>
      <w:r w:rsidR="00C86A6E">
        <w:rPr>
          <w:rFonts w:ascii="游ゴシック" w:eastAsia="游ゴシック" w:hAnsi="游ゴシック" w:hint="eastAsia"/>
        </w:rPr>
        <w:t>7</w:t>
      </w:r>
      <w:r w:rsidR="00364283" w:rsidRPr="0062190A">
        <w:rPr>
          <w:rFonts w:ascii="游ゴシック" w:eastAsia="游ゴシック" w:hAnsi="游ゴシック" w:hint="eastAsia"/>
        </w:rPr>
        <w:t>条、第2</w:t>
      </w:r>
      <w:r w:rsidR="00C86A6E">
        <w:rPr>
          <w:rFonts w:ascii="游ゴシック" w:eastAsia="游ゴシック" w:hAnsi="游ゴシック" w:hint="eastAsia"/>
        </w:rPr>
        <w:t>8</w:t>
      </w:r>
      <w:r w:rsidR="00364283" w:rsidRPr="0062190A">
        <w:rPr>
          <w:rFonts w:ascii="游ゴシック" w:eastAsia="游ゴシック" w:hAnsi="游ゴシック" w:hint="eastAsia"/>
        </w:rPr>
        <w:t>条、第2</w:t>
      </w:r>
      <w:r w:rsidR="00C86A6E">
        <w:rPr>
          <w:rFonts w:ascii="游ゴシック" w:eastAsia="游ゴシック" w:hAnsi="游ゴシック" w:hint="eastAsia"/>
        </w:rPr>
        <w:t>9</w:t>
      </w:r>
      <w:r w:rsidR="00364283" w:rsidRPr="0062190A">
        <w:rPr>
          <w:rFonts w:ascii="游ゴシック" w:eastAsia="游ゴシック" w:hAnsi="游ゴシック" w:hint="eastAsia"/>
        </w:rPr>
        <w:t>条、第</w:t>
      </w:r>
      <w:r w:rsidR="00C86A6E">
        <w:rPr>
          <w:rFonts w:ascii="游ゴシック" w:eastAsia="游ゴシック" w:hAnsi="游ゴシック" w:hint="eastAsia"/>
        </w:rPr>
        <w:t>31</w:t>
      </w:r>
      <w:r w:rsidR="00364283" w:rsidRPr="0062190A">
        <w:rPr>
          <w:rFonts w:ascii="游ゴシック" w:eastAsia="游ゴシック" w:hAnsi="游ゴシック" w:hint="eastAsia"/>
        </w:rPr>
        <w:t>条、第</w:t>
      </w:r>
      <w:r w:rsidR="00C86A6E">
        <w:rPr>
          <w:rFonts w:ascii="游ゴシック" w:eastAsia="游ゴシック" w:hAnsi="游ゴシック" w:hint="eastAsia"/>
        </w:rPr>
        <w:t>32</w:t>
      </w:r>
      <w:r w:rsidR="00364283" w:rsidRPr="0062190A">
        <w:rPr>
          <w:rFonts w:ascii="游ゴシック" w:eastAsia="游ゴシック" w:hAnsi="游ゴシック" w:hint="eastAsia"/>
        </w:rPr>
        <w:t>条の規定により、この契約が害除された場合において、修繕のため受注者が分解し、又は引き取った物品がある場合には、受注者は、発注者が指定する期限までに受注者の費用をもって組立て、取付け等の必要な処置を執り、発注者の指定する場所において発注者に返還しなければならない。</w:t>
      </w:r>
    </w:p>
    <w:p w:rsidR="0060193C" w:rsidRPr="0062190A" w:rsidRDefault="00284C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364283" w:rsidRPr="0062190A">
        <w:rPr>
          <w:rFonts w:ascii="游ゴシック" w:eastAsia="游ゴシック" w:hAnsi="游ゴシック" w:hint="eastAsia"/>
        </w:rPr>
        <w:t>受注者に、第1</w:t>
      </w:r>
      <w:r w:rsidR="00C86A6E">
        <w:rPr>
          <w:rFonts w:ascii="游ゴシック" w:eastAsia="游ゴシック" w:hAnsi="游ゴシック" w:hint="eastAsia"/>
        </w:rPr>
        <w:t>4</w:t>
      </w:r>
      <w:r w:rsidR="00364283" w:rsidRPr="0062190A">
        <w:rPr>
          <w:rFonts w:ascii="游ゴシック" w:eastAsia="游ゴシック" w:hAnsi="游ゴシック" w:hint="eastAsia"/>
        </w:rPr>
        <w:t>条の規定による支給材料又は貸与品がある場合は、</w:t>
      </w:r>
      <w:r w:rsidR="00785499" w:rsidRPr="0062190A">
        <w:rPr>
          <w:rFonts w:ascii="游ゴシック" w:eastAsia="游ゴシック" w:hAnsi="游ゴシック" w:hint="eastAsia"/>
        </w:rPr>
        <w:t>同条第５項及び第６項の規定を準用する。</w:t>
      </w:r>
    </w:p>
    <w:p w:rsidR="00364283" w:rsidRPr="0062190A" w:rsidRDefault="00284C3C" w:rsidP="0036428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785499" w:rsidRPr="0062190A">
        <w:rPr>
          <w:rFonts w:ascii="游ゴシック" w:eastAsia="游ゴシック" w:hAnsi="游ゴシック" w:hint="eastAsia"/>
        </w:rPr>
        <w:t>発注者は、第2</w:t>
      </w:r>
      <w:r w:rsidR="00C86A6E">
        <w:rPr>
          <w:rFonts w:ascii="游ゴシック" w:eastAsia="游ゴシック" w:hAnsi="游ゴシック" w:hint="eastAsia"/>
        </w:rPr>
        <w:t>7</w:t>
      </w:r>
      <w:r w:rsidR="00785499" w:rsidRPr="0062190A">
        <w:rPr>
          <w:rFonts w:ascii="游ゴシック" w:eastAsia="游ゴシック" w:hAnsi="游ゴシック" w:hint="eastAsia"/>
        </w:rPr>
        <w:t>条、第2</w:t>
      </w:r>
      <w:r w:rsidR="00C86A6E">
        <w:rPr>
          <w:rFonts w:ascii="游ゴシック" w:eastAsia="游ゴシック" w:hAnsi="游ゴシック" w:hint="eastAsia"/>
        </w:rPr>
        <w:t>8</w:t>
      </w:r>
      <w:r w:rsidR="00785499" w:rsidRPr="0062190A">
        <w:rPr>
          <w:rFonts w:ascii="游ゴシック" w:eastAsia="游ゴシック" w:hAnsi="游ゴシック" w:hint="eastAsia"/>
        </w:rPr>
        <w:t>条、第2</w:t>
      </w:r>
      <w:r w:rsidR="00C86A6E">
        <w:rPr>
          <w:rFonts w:ascii="游ゴシック" w:eastAsia="游ゴシック" w:hAnsi="游ゴシック" w:hint="eastAsia"/>
        </w:rPr>
        <w:t>9</w:t>
      </w:r>
      <w:r w:rsidR="00785499" w:rsidRPr="0062190A">
        <w:rPr>
          <w:rFonts w:ascii="游ゴシック" w:eastAsia="游ゴシック" w:hAnsi="游ゴシック" w:hint="eastAsia"/>
        </w:rPr>
        <w:t>条、第</w:t>
      </w:r>
      <w:r w:rsidR="00C86A6E">
        <w:rPr>
          <w:rFonts w:ascii="游ゴシック" w:eastAsia="游ゴシック" w:hAnsi="游ゴシック" w:hint="eastAsia"/>
        </w:rPr>
        <w:t>31</w:t>
      </w:r>
      <w:r w:rsidR="00785499" w:rsidRPr="0062190A">
        <w:rPr>
          <w:rFonts w:ascii="游ゴシック" w:eastAsia="游ゴシック" w:hAnsi="游ゴシック" w:hint="eastAsia"/>
        </w:rPr>
        <w:t>条、第</w:t>
      </w:r>
      <w:r w:rsidR="00C86A6E">
        <w:rPr>
          <w:rFonts w:ascii="游ゴシック" w:eastAsia="游ゴシック" w:hAnsi="游ゴシック" w:hint="eastAsia"/>
        </w:rPr>
        <w:t>32</w:t>
      </w:r>
      <w:r w:rsidR="00785499" w:rsidRPr="0062190A">
        <w:rPr>
          <w:rFonts w:ascii="游ゴシック" w:eastAsia="游ゴシック" w:hAnsi="游ゴシック" w:hint="eastAsia"/>
        </w:rPr>
        <w:t>条の規定によりこの契約を解除したとき、既に受注者が、修繕を終えた部分がある場合は、履行部分を検査の上、当該検査に合格した部分に相当する契約代金を受注者に支払わなければならない。</w:t>
      </w:r>
    </w:p>
    <w:p w:rsidR="00585C2F" w:rsidRPr="0062190A" w:rsidRDefault="00585C2F" w:rsidP="00E41FB4">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hint="eastAsia"/>
          <w:b/>
        </w:rPr>
        <w:t>（公正入札違約金）</w:t>
      </w:r>
    </w:p>
    <w:p w:rsidR="00585C2F" w:rsidRPr="0062190A" w:rsidRDefault="00585C2F" w:rsidP="00585C2F">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64283" w:rsidRPr="0062190A">
        <w:rPr>
          <w:rFonts w:ascii="游ゴシック" w:eastAsia="游ゴシック" w:hAnsi="游ゴシック" w:hint="eastAsia"/>
        </w:rPr>
        <w:t>3</w:t>
      </w:r>
      <w:r w:rsidR="00786381">
        <w:rPr>
          <w:rFonts w:ascii="游ゴシック" w:eastAsia="游ゴシック" w:hAnsi="游ゴシック"/>
        </w:rPr>
        <w:t>5</w:t>
      </w:r>
      <w:r w:rsidRPr="0062190A">
        <w:rPr>
          <w:rFonts w:ascii="游ゴシック" w:eastAsia="游ゴシック" w:hAnsi="游ゴシック" w:hint="eastAsia"/>
        </w:rPr>
        <w:t>条　受注者はこの契約の入札に関し次の各号のいずれかに該当するときは、発注者の請求</w:t>
      </w:r>
      <w:r w:rsidRPr="0062190A">
        <w:rPr>
          <w:rFonts w:ascii="游ゴシック" w:eastAsia="游ゴシック" w:hAnsi="游ゴシック" w:hint="eastAsia"/>
        </w:rPr>
        <w:lastRenderedPageBreak/>
        <w:t>に基づき、請負代金の額の100分の20に相当する額の公正入札違約金を発注者に支払わなければならない。工事が完成した後も同様とする。</w:t>
      </w:r>
    </w:p>
    <w:p w:rsidR="00585C2F"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85C2F" w:rsidRPr="0062190A">
        <w:rPr>
          <w:rFonts w:ascii="游ゴシック" w:eastAsia="游ゴシック" w:hAnsi="游ゴシック" w:hint="eastAsia"/>
        </w:rPr>
        <w:t>1</w:t>
      </w:r>
      <w:r w:rsidRPr="0062190A">
        <w:rPr>
          <w:rFonts w:ascii="游ゴシック" w:eastAsia="游ゴシック" w:hAnsi="游ゴシック" w:hint="eastAsia"/>
        </w:rPr>
        <w:t xml:space="preserve">)　</w:t>
      </w:r>
      <w:r w:rsidR="00585C2F" w:rsidRPr="0062190A">
        <w:rPr>
          <w:rFonts w:ascii="游ゴシック" w:eastAsia="游ゴシック" w:hAnsi="游ゴシック" w:hint="eastAsia"/>
        </w:rPr>
        <w:t>私的独占の禁止及び公正取引の確保に関する法律（昭和22年法律第54号。以下「独禁法」という。）第49条に規定する排除措置命令又は独禁法第62条第１項に規定する納付命令（以下「</w:t>
      </w:r>
      <w:r w:rsidR="00574C3D" w:rsidRPr="0062190A">
        <w:rPr>
          <w:rFonts w:ascii="游ゴシック" w:eastAsia="游ゴシック" w:hAnsi="游ゴシック" w:hint="eastAsia"/>
        </w:rPr>
        <w:t>排除措置命令と」という。）を受け、行政事件訴訟法（昭和37年法律第139号）第14条に規定する出訴期間内に、当該排除措置命令等について同法第３条第１項に規定する抗告訴訟（以下「抗告訴訟」という。）を提起しなかったとき。</w:t>
      </w:r>
    </w:p>
    <w:p w:rsidR="00574C3D"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74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574C3D" w:rsidRPr="0062190A">
        <w:rPr>
          <w:rFonts w:ascii="游ゴシック" w:eastAsia="游ゴシック" w:hAnsi="游ゴシック" w:hint="eastAsia"/>
        </w:rPr>
        <w:t>排除措置命令等を受け、行政事件訴訟法第８条第１項の規定により提起した抗告訴訟に係る判決（当該排除命令等の全部を取り消すものを除く。）が確定したとき。</w:t>
      </w:r>
    </w:p>
    <w:p w:rsidR="00574C3D"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74C3D" w:rsidRPr="0062190A">
        <w:rPr>
          <w:rFonts w:ascii="游ゴシック" w:eastAsia="游ゴシック" w:hAnsi="游ゴシック" w:hint="eastAsia"/>
        </w:rPr>
        <w:t>3</w:t>
      </w:r>
      <w:r w:rsidRPr="0062190A">
        <w:rPr>
          <w:rFonts w:ascii="游ゴシック" w:eastAsia="游ゴシック" w:hAnsi="游ゴシック" w:hint="eastAsia"/>
        </w:rPr>
        <w:t xml:space="preserve">)　</w:t>
      </w:r>
      <w:r w:rsidR="00574C3D" w:rsidRPr="0062190A">
        <w:rPr>
          <w:rFonts w:ascii="游ゴシック" w:eastAsia="游ゴシック" w:hAnsi="游ゴシック" w:hint="eastAsia"/>
        </w:rPr>
        <w:t>前２号の規定に該当しない場合であって、独占禁止法第７条の</w:t>
      </w:r>
      <w:r w:rsidR="00361F75" w:rsidRPr="0062190A">
        <w:rPr>
          <w:rFonts w:ascii="游ゴシック" w:eastAsia="游ゴシック" w:hAnsi="游ゴシック" w:hint="eastAsia"/>
        </w:rPr>
        <w:t>２第１項の規定により課徴金を納付すべき事業者が、</w:t>
      </w:r>
      <w:r w:rsidR="004221C0">
        <w:rPr>
          <w:rFonts w:ascii="游ゴシック" w:eastAsia="游ゴシック" w:hAnsi="游ゴシック" w:hint="eastAsia"/>
        </w:rPr>
        <w:t>独禁法第７条の４第１項</w:t>
      </w:r>
      <w:r w:rsidR="00361F75" w:rsidRPr="0062190A">
        <w:rPr>
          <w:rFonts w:ascii="游ゴシック" w:eastAsia="游ゴシック" w:hAnsi="游ゴシック" w:hint="eastAsia"/>
        </w:rPr>
        <w:t>の規定により納付命令を受けなかったとき。</w:t>
      </w:r>
    </w:p>
    <w:p w:rsidR="00361F75"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361F75" w:rsidRPr="0062190A">
        <w:rPr>
          <w:rFonts w:ascii="游ゴシック" w:eastAsia="游ゴシック" w:hAnsi="游ゴシック" w:hint="eastAsia"/>
        </w:rPr>
        <w:t>4</w:t>
      </w:r>
      <w:r w:rsidRPr="0062190A">
        <w:rPr>
          <w:rFonts w:ascii="游ゴシック" w:eastAsia="游ゴシック" w:hAnsi="游ゴシック" w:hint="eastAsia"/>
        </w:rPr>
        <w:t xml:space="preserve">)　</w:t>
      </w:r>
      <w:r w:rsidR="00361F75" w:rsidRPr="0062190A">
        <w:rPr>
          <w:rFonts w:ascii="游ゴシック" w:eastAsia="游ゴシック" w:hAnsi="游ゴシック" w:hint="eastAsia"/>
        </w:rPr>
        <w:t>受注者（受注者が法人の倍にあっては、その役員又は使用人）が刑法（明治40年法律第45号）第96条の６又は同法第198条による刑が確定したとき。</w:t>
      </w:r>
    </w:p>
    <w:p w:rsidR="00381369" w:rsidRPr="0062190A" w:rsidRDefault="00381369" w:rsidP="00585C2F">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b/>
        </w:rPr>
        <w:t>（</w:t>
      </w:r>
      <w:r w:rsidR="00666A2B" w:rsidRPr="0062190A">
        <w:rPr>
          <w:rFonts w:ascii="游ゴシック" w:eastAsia="游ゴシック" w:hAnsi="游ゴシック"/>
          <w:b/>
        </w:rPr>
        <w:t>発注者の損害賠償請求等）</w:t>
      </w:r>
    </w:p>
    <w:p w:rsidR="00592E03" w:rsidRPr="0062190A" w:rsidRDefault="00666A2B" w:rsidP="00592E0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第</w:t>
      </w:r>
      <w:r w:rsidR="00F97391" w:rsidRPr="0062190A">
        <w:rPr>
          <w:rFonts w:ascii="游ゴシック" w:eastAsia="游ゴシック" w:hAnsi="游ゴシック" w:hint="eastAsia"/>
        </w:rPr>
        <w:t>3</w:t>
      </w:r>
      <w:r w:rsidR="00786381">
        <w:rPr>
          <w:rFonts w:ascii="游ゴシック" w:eastAsia="游ゴシック" w:hAnsi="游ゴシック"/>
        </w:rPr>
        <w:t>6</w:t>
      </w:r>
      <w:r w:rsidRPr="0062190A">
        <w:rPr>
          <w:rFonts w:ascii="游ゴシック" w:eastAsia="游ゴシック" w:hAnsi="游ゴシック"/>
        </w:rPr>
        <w:t xml:space="preserve">条　</w:t>
      </w:r>
      <w:r w:rsidR="00C07EE6" w:rsidRPr="0062190A">
        <w:rPr>
          <w:rFonts w:ascii="游ゴシック" w:eastAsia="游ゴシック" w:hAnsi="游ゴシック" w:hint="eastAsia"/>
        </w:rPr>
        <w:t>発注者は、受注者が次の各号のいずれかに該当する</w:t>
      </w:r>
      <w:r w:rsidR="00821A11" w:rsidRPr="0062190A">
        <w:rPr>
          <w:rFonts w:ascii="游ゴシック" w:eastAsia="游ゴシック" w:hAnsi="游ゴシック" w:hint="eastAsia"/>
        </w:rPr>
        <w:t>とき</w:t>
      </w:r>
      <w:r w:rsidR="00C07EE6" w:rsidRPr="0062190A">
        <w:rPr>
          <w:rFonts w:ascii="游ゴシック" w:eastAsia="游ゴシック" w:hAnsi="游ゴシック" w:hint="eastAsia"/>
        </w:rPr>
        <w:t>は、これによって生じた損害の賠償を請求することができる。</w:t>
      </w:r>
    </w:p>
    <w:p w:rsidR="00F9739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受注者の責めに帰すべき理由により</w:t>
      </w:r>
      <w:r w:rsidR="00170D49" w:rsidRPr="0062190A">
        <w:rPr>
          <w:rFonts w:ascii="游ゴシック" w:eastAsia="游ゴシック" w:hAnsi="游ゴシック" w:hint="eastAsia"/>
        </w:rPr>
        <w:t>履行期限内に物品の修繕が完了</w:t>
      </w:r>
      <w:r w:rsidR="00C07EE6" w:rsidRPr="0062190A">
        <w:rPr>
          <w:rFonts w:ascii="游ゴシック" w:eastAsia="游ゴシック" w:hAnsi="游ゴシック" w:hint="eastAsia"/>
        </w:rPr>
        <w:t>できないとき。</w:t>
      </w:r>
    </w:p>
    <w:p w:rsidR="00592E03"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170D49" w:rsidRPr="0062190A">
        <w:rPr>
          <w:rFonts w:ascii="游ゴシック" w:eastAsia="游ゴシック" w:hAnsi="游ゴシック" w:hint="eastAsia"/>
        </w:rPr>
        <w:t>第</w:t>
      </w:r>
      <w:r w:rsidR="00C86A6E">
        <w:rPr>
          <w:rFonts w:ascii="游ゴシック" w:eastAsia="游ゴシック" w:hAnsi="游ゴシック" w:hint="eastAsia"/>
        </w:rPr>
        <w:t>28</w:t>
      </w:r>
      <w:r w:rsidR="00170D49" w:rsidRPr="0062190A">
        <w:rPr>
          <w:rFonts w:ascii="游ゴシック" w:eastAsia="游ゴシック" w:hAnsi="游ゴシック" w:hint="eastAsia"/>
        </w:rPr>
        <w:t>条各号又は第2</w:t>
      </w:r>
      <w:r w:rsidR="00C86A6E">
        <w:rPr>
          <w:rFonts w:ascii="游ゴシック" w:eastAsia="游ゴシック" w:hAnsi="游ゴシック" w:hint="eastAsia"/>
        </w:rPr>
        <w:t>9</w:t>
      </w:r>
      <w:r w:rsidR="00170D49" w:rsidRPr="0062190A">
        <w:rPr>
          <w:rFonts w:ascii="游ゴシック" w:eastAsia="游ゴシック" w:hAnsi="游ゴシック" w:hint="eastAsia"/>
        </w:rPr>
        <w:t>条各号に定める事由が</w:t>
      </w:r>
      <w:r w:rsidR="00C07EE6" w:rsidRPr="0062190A">
        <w:rPr>
          <w:rFonts w:ascii="游ゴシック" w:eastAsia="游ゴシック" w:hAnsi="游ゴシック" w:hint="eastAsia"/>
        </w:rPr>
        <w:t>あるとき。</w:t>
      </w:r>
    </w:p>
    <w:p w:rsidR="00592E03"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3</w:t>
      </w:r>
      <w:r w:rsidRPr="0062190A">
        <w:rPr>
          <w:rFonts w:ascii="游ゴシック" w:eastAsia="游ゴシック" w:hAnsi="游ゴシック" w:hint="eastAsia"/>
        </w:rPr>
        <w:t xml:space="preserve">)　</w:t>
      </w:r>
      <w:r w:rsidR="00C07EE6" w:rsidRPr="0062190A">
        <w:rPr>
          <w:rFonts w:ascii="游ゴシック" w:eastAsia="游ゴシック" w:hAnsi="游ゴシック" w:hint="eastAsia"/>
        </w:rPr>
        <w:t>前号に掲げる場合のほか、</w:t>
      </w:r>
      <w:r w:rsidR="00170D49" w:rsidRPr="0062190A">
        <w:rPr>
          <w:rFonts w:ascii="游ゴシック" w:eastAsia="游ゴシック" w:hAnsi="游ゴシック" w:hint="eastAsia"/>
        </w:rPr>
        <w:t>受注者が</w:t>
      </w:r>
      <w:r w:rsidR="00C07EE6" w:rsidRPr="0062190A">
        <w:rPr>
          <w:rFonts w:ascii="游ゴシック" w:eastAsia="游ゴシック" w:hAnsi="游ゴシック" w:hint="eastAsia"/>
        </w:rPr>
        <w:t>債務の本旨に従った履行をしないとき。</w:t>
      </w:r>
    </w:p>
    <w:p w:rsidR="000D2797" w:rsidRPr="0062190A" w:rsidRDefault="00C07EE6"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170D49" w:rsidRPr="0062190A">
        <w:rPr>
          <w:rFonts w:ascii="游ゴシック" w:eastAsia="游ゴシック" w:hAnsi="游ゴシック" w:hint="eastAsia"/>
        </w:rPr>
        <w:t>前項</w:t>
      </w:r>
      <w:r w:rsidR="000D2797" w:rsidRPr="0062190A">
        <w:rPr>
          <w:rFonts w:ascii="游ゴシック" w:eastAsia="游ゴシック" w:hAnsi="游ゴシック" w:hint="eastAsia"/>
        </w:rPr>
        <w:t>第</w:t>
      </w:r>
      <w:r w:rsidR="00117D05" w:rsidRPr="0062190A">
        <w:rPr>
          <w:rFonts w:ascii="游ゴシック" w:eastAsia="游ゴシック" w:hAnsi="游ゴシック" w:hint="eastAsia"/>
        </w:rPr>
        <w:t>１</w:t>
      </w:r>
      <w:r w:rsidR="000D2797" w:rsidRPr="0062190A">
        <w:rPr>
          <w:rFonts w:ascii="游ゴシック" w:eastAsia="游ゴシック" w:hAnsi="游ゴシック" w:hint="eastAsia"/>
        </w:rPr>
        <w:t>の</w:t>
      </w:r>
      <w:r w:rsidR="00170D49" w:rsidRPr="0062190A">
        <w:rPr>
          <w:rFonts w:ascii="游ゴシック" w:eastAsia="游ゴシック" w:hAnsi="游ゴシック" w:hint="eastAsia"/>
        </w:rPr>
        <w:t>損害金額は、履行期限までに修繕が完了できない物品の契約代金相当額（第</w:t>
      </w:r>
      <w:r w:rsidR="00C86A6E">
        <w:rPr>
          <w:rFonts w:ascii="游ゴシック" w:eastAsia="游ゴシック" w:hAnsi="游ゴシック" w:hint="eastAsia"/>
        </w:rPr>
        <w:t>21</w:t>
      </w:r>
      <w:r w:rsidR="00170D49" w:rsidRPr="0062190A">
        <w:rPr>
          <w:rFonts w:ascii="游ゴシック" w:eastAsia="游ゴシック" w:hAnsi="游ゴシック" w:hint="eastAsia"/>
        </w:rPr>
        <w:t>条の規定に基づき値引きしたときは、値引き後の金額）に、</w:t>
      </w:r>
      <w:r w:rsidR="000D2797" w:rsidRPr="0062190A">
        <w:rPr>
          <w:rFonts w:ascii="游ゴシック" w:eastAsia="游ゴシック" w:hAnsi="游ゴシック" w:hint="eastAsia"/>
        </w:rPr>
        <w:t>遅延日数に応じ、</w:t>
      </w:r>
      <w:r w:rsidR="008D5C1F" w:rsidRPr="0062190A">
        <w:rPr>
          <w:rFonts w:ascii="游ゴシック" w:eastAsia="游ゴシック" w:hAnsi="游ゴシック" w:hint="eastAsia"/>
        </w:rPr>
        <w:t>政府契約の支払遅</w:t>
      </w:r>
      <w:r w:rsidR="008D5C1F" w:rsidRPr="0062190A">
        <w:rPr>
          <w:rFonts w:ascii="游ゴシック" w:eastAsia="游ゴシック" w:hAnsi="游ゴシック" w:hint="eastAsia"/>
        </w:rPr>
        <w:t>延防止等に関する法律（昭和24年法律第256号）第８条第１項の規定により財務大臣が決定する率</w:t>
      </w:r>
      <w:r w:rsidR="004221C0">
        <w:rPr>
          <w:rFonts w:ascii="游ゴシック" w:eastAsia="游ゴシック" w:hAnsi="游ゴシック" w:hint="eastAsia"/>
        </w:rPr>
        <w:t>（以下「財務大臣が決定する率」という。）を乗じて</w:t>
      </w:r>
      <w:r w:rsidR="000D2797" w:rsidRPr="0062190A">
        <w:rPr>
          <w:rFonts w:ascii="游ゴシック" w:eastAsia="游ゴシック" w:hAnsi="游ゴシック" w:hint="eastAsia"/>
        </w:rPr>
        <w:t>計算した額を請求することができるものとする。</w:t>
      </w:r>
      <w:r w:rsidR="004221C0" w:rsidRPr="004221C0">
        <w:rPr>
          <w:rFonts w:ascii="游ゴシック" w:eastAsia="游ゴシック" w:hAnsi="游ゴシック" w:hint="eastAsia"/>
        </w:rPr>
        <w:t>ただし、契約期間中、財務大臣が決定する率が見直された場合は、見直し後の率を乗じて計算するものとする。</w:t>
      </w:r>
    </w:p>
    <w:p w:rsidR="000D2797" w:rsidRPr="0062190A" w:rsidRDefault="00EC080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３</w:t>
      </w:r>
      <w:r w:rsidR="000D2797" w:rsidRPr="0062190A">
        <w:rPr>
          <w:rFonts w:ascii="游ゴシック" w:eastAsia="游ゴシック" w:hAnsi="游ゴシック" w:hint="eastAsia"/>
        </w:rPr>
        <w:t xml:space="preserve">　</w:t>
      </w:r>
      <w:r w:rsidRPr="0062190A">
        <w:rPr>
          <w:rFonts w:ascii="游ゴシック" w:eastAsia="游ゴシック" w:hAnsi="游ゴシック" w:hint="eastAsia"/>
        </w:rPr>
        <w:t>前項の場合において、第2</w:t>
      </w:r>
      <w:r w:rsidR="00C86A6E">
        <w:rPr>
          <w:rFonts w:ascii="游ゴシック" w:eastAsia="游ゴシック" w:hAnsi="游ゴシック" w:hint="eastAsia"/>
        </w:rPr>
        <w:t>5</w:t>
      </w:r>
      <w:r w:rsidRPr="0062190A">
        <w:rPr>
          <w:rFonts w:ascii="游ゴシック" w:eastAsia="游ゴシック" w:hAnsi="游ゴシック" w:hint="eastAsia"/>
        </w:rPr>
        <w:t>条の規定による指定部分で引渡しを受けた部分があるときは、これに相応する契約代金相当額を遅延損害金の算定にあたり、契約代金額から控除する。</w:t>
      </w:r>
    </w:p>
    <w:p w:rsidR="00EC080C" w:rsidRPr="0062190A" w:rsidRDefault="00EC080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４　次の各号のいずれかに該当する場合においては、受注者は、第１項の損害賠償に代えて、契約代金額の10分の１に相当する額を違約金として発注者の指定する期間内に支払わなければならない。</w:t>
      </w:r>
    </w:p>
    <w:p w:rsidR="00EC080C" w:rsidRPr="0062190A" w:rsidRDefault="00EC080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(1)　第2</w:t>
      </w:r>
      <w:r w:rsidR="00C86A6E">
        <w:rPr>
          <w:rFonts w:ascii="游ゴシック" w:eastAsia="游ゴシック" w:hAnsi="游ゴシック" w:hint="eastAsia"/>
        </w:rPr>
        <w:t>8</w:t>
      </w:r>
      <w:r w:rsidRPr="0062190A">
        <w:rPr>
          <w:rFonts w:ascii="游ゴシック" w:eastAsia="游ゴシック" w:hAnsi="游ゴシック" w:hint="eastAsia"/>
        </w:rPr>
        <w:t>条又は第2</w:t>
      </w:r>
      <w:r w:rsidR="00C86A6E">
        <w:rPr>
          <w:rFonts w:ascii="游ゴシック" w:eastAsia="游ゴシック" w:hAnsi="游ゴシック" w:hint="eastAsia"/>
        </w:rPr>
        <w:t>9</w:t>
      </w:r>
      <w:r w:rsidRPr="0062190A">
        <w:rPr>
          <w:rFonts w:ascii="游ゴシック" w:eastAsia="游ゴシック" w:hAnsi="游ゴシック" w:hint="eastAsia"/>
        </w:rPr>
        <w:t>条の規定によりこの契約が解除された場合</w:t>
      </w:r>
    </w:p>
    <w:p w:rsidR="00EC080C" w:rsidRPr="0062190A" w:rsidRDefault="00EC080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(2)　受注者がその債務の履行を拒否し、又は、受注者の責めに帰すべき事由によって受注者の</w:t>
      </w:r>
      <w:r w:rsidR="00730A00" w:rsidRPr="0062190A">
        <w:rPr>
          <w:rFonts w:ascii="游ゴシック" w:eastAsia="游ゴシック" w:hAnsi="游ゴシック" w:hint="eastAsia"/>
        </w:rPr>
        <w:t>債務について履行不能となった場合</w:t>
      </w:r>
    </w:p>
    <w:p w:rsidR="00730A00" w:rsidRPr="0062190A" w:rsidRDefault="00EC080C" w:rsidP="00730A0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５　</w:t>
      </w:r>
      <w:r w:rsidR="00730A00" w:rsidRPr="0062190A">
        <w:rPr>
          <w:rFonts w:ascii="游ゴシック" w:eastAsia="游ゴシック" w:hAnsi="游ゴシック" w:hint="eastAsia"/>
        </w:rPr>
        <w:t>次の各号に掲げる者が契約を解除した場合は、前項第２号に該当する場合とみなす。</w:t>
      </w:r>
    </w:p>
    <w:p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(1)　受注者について破産法（平成16年法律第75号）の規定による破産手続開始の決定があった場合において同法の規定により選任された破産管財人</w:t>
      </w:r>
    </w:p>
    <w:p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(2)　受注者について会社更生法（平成14年法律第154号）の規定による公正手続開始の決定があった場合において、同法の規定により選任された管財人</w:t>
      </w:r>
    </w:p>
    <w:p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(3)　受注者について民事再生法（平成11年法律第225号）の</w:t>
      </w:r>
      <w:r w:rsidR="005829AB" w:rsidRPr="0062190A">
        <w:rPr>
          <w:rFonts w:ascii="游ゴシック" w:eastAsia="游ゴシック" w:hAnsi="游ゴシック" w:hint="eastAsia"/>
        </w:rPr>
        <w:t>規定による再生手続開始の決定があった場合において、同法の規定により選任された再生債務者等。</w:t>
      </w:r>
    </w:p>
    <w:p w:rsidR="005829AB" w:rsidRPr="0062190A" w:rsidRDefault="005829AB" w:rsidP="00730A0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６　第１項各号又は第４項各号に定める場合（第５項の規定により同項各号が第４項第２号に該当する場合とみなされる場合を除く。）</w:t>
      </w:r>
      <w:r w:rsidR="00E741DB" w:rsidRPr="0062190A">
        <w:rPr>
          <w:rFonts w:ascii="游ゴシック" w:eastAsia="游ゴシック" w:hAnsi="游ゴシック" w:hint="eastAsia"/>
        </w:rPr>
        <w:t>がこの契約及び取引上の社会通念に照らして受注者の責めに帰することができない事由による</w:t>
      </w:r>
      <w:r w:rsidR="00E741DB" w:rsidRPr="0062190A">
        <w:rPr>
          <w:rFonts w:ascii="游ゴシック" w:eastAsia="游ゴシック" w:hAnsi="游ゴシック" w:hint="eastAsia"/>
        </w:rPr>
        <w:lastRenderedPageBreak/>
        <w:t>ものであるときは、第１項又は第４項の規定は適用しない。</w:t>
      </w:r>
    </w:p>
    <w:p w:rsidR="000D2797" w:rsidRPr="0062190A" w:rsidRDefault="000D279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（受注者の損害賠償請求等）</w:t>
      </w:r>
    </w:p>
    <w:p w:rsidR="00592E03" w:rsidRPr="0062190A" w:rsidRDefault="00575851" w:rsidP="00592E0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6D30B4" w:rsidRPr="0062190A">
        <w:rPr>
          <w:rFonts w:ascii="游ゴシック" w:eastAsia="游ゴシック" w:hAnsi="游ゴシック" w:hint="eastAsia"/>
        </w:rPr>
        <w:t>3</w:t>
      </w:r>
      <w:r w:rsidR="00786381">
        <w:rPr>
          <w:rFonts w:ascii="游ゴシック" w:eastAsia="游ゴシック" w:hAnsi="游ゴシック"/>
        </w:rPr>
        <w:t>7</w:t>
      </w:r>
      <w:r w:rsidRPr="0062190A">
        <w:rPr>
          <w:rFonts w:ascii="游ゴシック" w:eastAsia="游ゴシック" w:hAnsi="游ゴシック" w:hint="eastAsia"/>
        </w:rPr>
        <w:t>条　受注者は、発注者が次の各号のいずれかに該当する場合は</w:t>
      </w:r>
      <w:r w:rsidR="006D30B4" w:rsidRPr="0062190A">
        <w:rPr>
          <w:rFonts w:ascii="游ゴシック" w:eastAsia="游ゴシック" w:hAnsi="游ゴシック" w:hint="eastAsia"/>
        </w:rPr>
        <w:t>、</w:t>
      </w:r>
      <w:r w:rsidRPr="0062190A">
        <w:rPr>
          <w:rFonts w:ascii="游ゴシック" w:eastAsia="游ゴシック" w:hAnsi="游ゴシック" w:hint="eastAsia"/>
        </w:rPr>
        <w:t>これによって生じた損害の賠償を請求することができる。ただし、</w:t>
      </w:r>
      <w:r w:rsidR="00030BDF" w:rsidRPr="0062190A">
        <w:rPr>
          <w:rFonts w:ascii="游ゴシック" w:eastAsia="游ゴシック" w:hAnsi="游ゴシック" w:hint="eastAsia"/>
        </w:rPr>
        <w:t>当該各号に定める場合が</w:t>
      </w:r>
      <w:r w:rsidRPr="0062190A">
        <w:rPr>
          <w:rFonts w:ascii="游ゴシック" w:eastAsia="游ゴシック" w:hAnsi="游ゴシック" w:hint="eastAsia"/>
        </w:rPr>
        <w:t>この契約及び取引上の社会通念に照らして発注者の責めに帰することができない事由によるものであるときは、この限りでない。</w:t>
      </w:r>
    </w:p>
    <w:p w:rsidR="0057585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xml:space="preserve">)　</w:t>
      </w:r>
      <w:r w:rsidR="00575851" w:rsidRPr="0062190A">
        <w:rPr>
          <w:rFonts w:ascii="游ゴシック" w:eastAsia="游ゴシック" w:hAnsi="游ゴシック" w:hint="eastAsia"/>
        </w:rPr>
        <w:t>第</w:t>
      </w:r>
      <w:r w:rsidR="00BA3424" w:rsidRPr="0062190A">
        <w:rPr>
          <w:rFonts w:ascii="游ゴシック" w:eastAsia="游ゴシック" w:hAnsi="游ゴシック" w:hint="eastAsia"/>
        </w:rPr>
        <w:t>2</w:t>
      </w:r>
      <w:r w:rsidR="00C86A6E">
        <w:rPr>
          <w:rFonts w:ascii="游ゴシック" w:eastAsia="游ゴシック" w:hAnsi="游ゴシック" w:hint="eastAsia"/>
        </w:rPr>
        <w:t>7</w:t>
      </w:r>
      <w:r w:rsidR="00575851" w:rsidRPr="0062190A">
        <w:rPr>
          <w:rFonts w:ascii="游ゴシック" w:eastAsia="游ゴシック" w:hAnsi="游ゴシック" w:hint="eastAsia"/>
        </w:rPr>
        <w:t>条</w:t>
      </w:r>
      <w:r w:rsidR="00BA3424" w:rsidRPr="0062190A">
        <w:rPr>
          <w:rFonts w:ascii="游ゴシック" w:eastAsia="游ゴシック" w:hAnsi="游ゴシック" w:hint="eastAsia"/>
        </w:rPr>
        <w:t>、第</w:t>
      </w:r>
      <w:r w:rsidR="00C86A6E">
        <w:rPr>
          <w:rFonts w:ascii="游ゴシック" w:eastAsia="游ゴシック" w:hAnsi="游ゴシック" w:hint="eastAsia"/>
        </w:rPr>
        <w:t>31</w:t>
      </w:r>
      <w:r w:rsidR="00BA3424" w:rsidRPr="0062190A">
        <w:rPr>
          <w:rFonts w:ascii="游ゴシック" w:eastAsia="游ゴシック" w:hAnsi="游ゴシック" w:hint="eastAsia"/>
        </w:rPr>
        <w:t>条</w:t>
      </w:r>
      <w:r w:rsidR="00575851" w:rsidRPr="0062190A">
        <w:rPr>
          <w:rFonts w:ascii="游ゴシック" w:eastAsia="游ゴシック" w:hAnsi="游ゴシック" w:hint="eastAsia"/>
        </w:rPr>
        <w:t>又は第</w:t>
      </w:r>
      <w:r w:rsidR="00C86A6E">
        <w:rPr>
          <w:rFonts w:ascii="游ゴシック" w:eastAsia="游ゴシック" w:hAnsi="游ゴシック" w:hint="eastAsia"/>
        </w:rPr>
        <w:t>32</w:t>
      </w:r>
      <w:r w:rsidR="00575851" w:rsidRPr="0062190A">
        <w:rPr>
          <w:rFonts w:ascii="游ゴシック" w:eastAsia="游ゴシック" w:hAnsi="游ゴシック" w:hint="eastAsia"/>
        </w:rPr>
        <w:t>条の規定によりこの契約が解除されたとき。</w:t>
      </w:r>
    </w:p>
    <w:p w:rsidR="0057585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575851" w:rsidRPr="0062190A">
        <w:rPr>
          <w:rFonts w:ascii="游ゴシック" w:eastAsia="游ゴシック" w:hAnsi="游ゴシック" w:hint="eastAsia"/>
        </w:rPr>
        <w:t>前号に掲げる場合のほか、</w:t>
      </w:r>
      <w:r w:rsidR="00BA3424" w:rsidRPr="0062190A">
        <w:rPr>
          <w:rFonts w:ascii="游ゴシック" w:eastAsia="游ゴシック" w:hAnsi="游ゴシック" w:hint="eastAsia"/>
        </w:rPr>
        <w:t>発注者が</w:t>
      </w:r>
      <w:r w:rsidR="00575851" w:rsidRPr="0062190A">
        <w:rPr>
          <w:rFonts w:ascii="游ゴシック" w:eastAsia="游ゴシック" w:hAnsi="游ゴシック" w:hint="eastAsia"/>
        </w:rPr>
        <w:t>債務の本旨に従った履行をしないとき又は債務の履行が不能であるとき。</w:t>
      </w:r>
    </w:p>
    <w:p w:rsidR="00575851" w:rsidRPr="0062190A" w:rsidRDefault="00575851"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BA3424" w:rsidRPr="0062190A">
        <w:rPr>
          <w:rFonts w:ascii="游ゴシック" w:eastAsia="游ゴシック" w:hAnsi="游ゴシック" w:hint="eastAsia"/>
        </w:rPr>
        <w:t>発注者の責めに帰すべき理由により第2</w:t>
      </w:r>
      <w:r w:rsidR="001205FD">
        <w:rPr>
          <w:rFonts w:ascii="游ゴシック" w:eastAsia="游ゴシック" w:hAnsi="游ゴシック" w:hint="eastAsia"/>
        </w:rPr>
        <w:t>4</w:t>
      </w:r>
      <w:r w:rsidR="00BA3424" w:rsidRPr="0062190A">
        <w:rPr>
          <w:rFonts w:ascii="游ゴシック" w:eastAsia="游ゴシック" w:hAnsi="游ゴシック" w:hint="eastAsia"/>
        </w:rPr>
        <w:t>条</w:t>
      </w:r>
      <w:r w:rsidRPr="0062190A">
        <w:rPr>
          <w:rFonts w:ascii="游ゴシック" w:eastAsia="游ゴシック" w:hAnsi="游ゴシック" w:hint="eastAsia"/>
        </w:rPr>
        <w:t>の規定による</w:t>
      </w:r>
      <w:r w:rsidR="00BA3424" w:rsidRPr="0062190A">
        <w:rPr>
          <w:rFonts w:ascii="游ゴシック" w:eastAsia="游ゴシック" w:hAnsi="游ゴシック" w:hint="eastAsia"/>
        </w:rPr>
        <w:t>契約</w:t>
      </w:r>
      <w:r w:rsidRPr="0062190A">
        <w:rPr>
          <w:rFonts w:ascii="游ゴシック" w:eastAsia="游ゴシック" w:hAnsi="游ゴシック" w:hint="eastAsia"/>
        </w:rPr>
        <w:t>代金の支払いが遅れた場合においては、受注者は、未受領金額につき、遅延日数に応じ、</w:t>
      </w:r>
      <w:r w:rsidR="008D5C1F" w:rsidRPr="0062190A">
        <w:rPr>
          <w:rFonts w:ascii="游ゴシック" w:eastAsia="游ゴシック" w:hAnsi="游ゴシック" w:hint="eastAsia"/>
        </w:rPr>
        <w:t>財務大臣が決定する率</w:t>
      </w:r>
      <w:r w:rsidR="004221C0">
        <w:rPr>
          <w:rFonts w:ascii="游ゴシック" w:eastAsia="游ゴシック" w:hAnsi="游ゴシック" w:hint="eastAsia"/>
        </w:rPr>
        <w:t>を乗じて</w:t>
      </w:r>
      <w:r w:rsidRPr="0062190A">
        <w:rPr>
          <w:rFonts w:ascii="游ゴシック" w:eastAsia="游ゴシック" w:hAnsi="游ゴシック" w:hint="eastAsia"/>
        </w:rPr>
        <w:t>計算した額</w:t>
      </w:r>
      <w:r w:rsidR="00B41A5C" w:rsidRPr="0062190A">
        <w:rPr>
          <w:rFonts w:ascii="游ゴシック" w:eastAsia="游ゴシック" w:hAnsi="游ゴシック" w:hint="eastAsia"/>
        </w:rPr>
        <w:t>の遅延利息の支払い</w:t>
      </w:r>
      <w:r w:rsidRPr="0062190A">
        <w:rPr>
          <w:rFonts w:ascii="游ゴシック" w:eastAsia="游ゴシック" w:hAnsi="游ゴシック" w:hint="eastAsia"/>
        </w:rPr>
        <w:t>を</w:t>
      </w:r>
      <w:r w:rsidR="00B41A5C" w:rsidRPr="0062190A">
        <w:rPr>
          <w:rFonts w:ascii="游ゴシック" w:eastAsia="游ゴシック" w:hAnsi="游ゴシック" w:hint="eastAsia"/>
        </w:rPr>
        <w:t>発注者に</w:t>
      </w:r>
      <w:r w:rsidRPr="0062190A">
        <w:rPr>
          <w:rFonts w:ascii="游ゴシック" w:eastAsia="游ゴシック" w:hAnsi="游ゴシック" w:hint="eastAsia"/>
        </w:rPr>
        <w:t>請求することができるものとする。</w:t>
      </w:r>
      <w:r w:rsidR="004221C0" w:rsidRPr="004221C0">
        <w:rPr>
          <w:rFonts w:ascii="游ゴシック" w:eastAsia="游ゴシック" w:hAnsi="游ゴシック" w:hint="eastAsia"/>
        </w:rPr>
        <w:t>ただし、契約期間中、財務大臣が決定する率が見直された場合は、見直し後の率を乗じて計算するものとする。</w:t>
      </w:r>
    </w:p>
    <w:p w:rsidR="00575851" w:rsidRPr="0062190A" w:rsidRDefault="00B41A5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（契約不適合責任期間）</w:t>
      </w:r>
    </w:p>
    <w:p w:rsidR="00B41A5C" w:rsidRPr="0062190A" w:rsidRDefault="00B41A5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8</w:t>
      </w:r>
      <w:r w:rsidRPr="0062190A">
        <w:rPr>
          <w:rFonts w:ascii="游ゴシック" w:eastAsia="游ゴシック" w:hAnsi="游ゴシック" w:hint="eastAsia"/>
        </w:rPr>
        <w:t xml:space="preserve">条　</w:t>
      </w:r>
      <w:r w:rsidR="00BA3424" w:rsidRPr="0062190A">
        <w:rPr>
          <w:rFonts w:ascii="游ゴシック" w:eastAsia="游ゴシック" w:hAnsi="游ゴシック" w:hint="eastAsia"/>
        </w:rPr>
        <w:t>受託者が種類又は品質に関して契約の内容に適合しない修繕物品を発注者に引き渡した場合において、発注者がその不適合を知った時から１年以内にその旨を受託者に通知しないときは、発注者は、その不適合を</w:t>
      </w:r>
      <w:r w:rsidR="005F0063" w:rsidRPr="0062190A">
        <w:rPr>
          <w:rFonts w:ascii="游ゴシック" w:eastAsia="游ゴシック" w:hAnsi="游ゴシック" w:hint="eastAsia"/>
        </w:rPr>
        <w:t>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B41A5C" w:rsidRPr="0062190A" w:rsidRDefault="00B41A5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F0063" w:rsidRPr="0062190A">
        <w:rPr>
          <w:rFonts w:ascii="游ゴシック" w:eastAsia="游ゴシック" w:hAnsi="游ゴシック" w:hint="eastAsia"/>
        </w:rPr>
        <w:t>前項の規定に関わらず、発注者の権利の行使ができる期間について仕様書等で別段の定めをした場合は、その仕様書等の定めるところによる。</w:t>
      </w:r>
    </w:p>
    <w:p w:rsidR="00421AFF" w:rsidRPr="0062190A" w:rsidRDefault="00421AF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（火災保険等）</w:t>
      </w:r>
    </w:p>
    <w:p w:rsidR="00421AFF" w:rsidRPr="0062190A" w:rsidRDefault="00421AFF"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9</w:t>
      </w:r>
      <w:r w:rsidRPr="0062190A">
        <w:rPr>
          <w:rFonts w:ascii="游ゴシック" w:eastAsia="游ゴシック" w:hAnsi="游ゴシック" w:hint="eastAsia"/>
        </w:rPr>
        <w:t xml:space="preserve">条　</w:t>
      </w:r>
      <w:r w:rsidR="005F0063" w:rsidRPr="0062190A">
        <w:rPr>
          <w:rFonts w:ascii="游ゴシック" w:eastAsia="游ゴシック" w:hAnsi="游ゴシック" w:hint="eastAsia"/>
        </w:rPr>
        <w:t>受注者は、発注者の要求があったときは、修繕物品、修繕用材料等（発注者の支給材料及び貸与品を含む。）を火災保険その他損害保険に付さなければならない。発注者の要求があったのにもかかわらず、受注者が保険に付さなかったため、発注者に損害を及ぼしたときは、受注者はその損害を賠償しなければならない。</w:t>
      </w:r>
    </w:p>
    <w:p w:rsidR="00421AFF" w:rsidRPr="0062190A" w:rsidRDefault="00421AFF"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F0063" w:rsidRPr="0062190A">
        <w:rPr>
          <w:rFonts w:ascii="游ゴシック" w:eastAsia="游ゴシック" w:hAnsi="游ゴシック" w:hint="eastAsia"/>
        </w:rPr>
        <w:t>受注者は、火災保険等を掛ける時期、期間、金額、保険会社等については、発注者の定めるところに従うものとし、保険契約締結後遅滞なく、その証券を発注者に</w:t>
      </w:r>
      <w:r w:rsidR="00AB0416" w:rsidRPr="0062190A">
        <w:rPr>
          <w:rFonts w:ascii="游ゴシック" w:eastAsia="游ゴシック" w:hAnsi="游ゴシック" w:hint="eastAsia"/>
        </w:rPr>
        <w:t>提示しなければならない</w:t>
      </w:r>
      <w:r w:rsidR="005F0063" w:rsidRPr="0062190A">
        <w:rPr>
          <w:rFonts w:ascii="游ゴシック" w:eastAsia="游ゴシック" w:hAnsi="游ゴシック" w:hint="eastAsia"/>
        </w:rPr>
        <w:t>。</w:t>
      </w:r>
    </w:p>
    <w:p w:rsidR="00421AFF" w:rsidRPr="0062190A" w:rsidRDefault="00421AF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82122" w:rsidRPr="0062190A">
        <w:rPr>
          <w:rFonts w:ascii="游ゴシック" w:eastAsia="游ゴシック" w:hAnsi="游ゴシック" w:hint="eastAsia"/>
          <w:b/>
        </w:rPr>
        <w:t>契約に関する紛争の解決</w:t>
      </w:r>
      <w:r w:rsidRPr="0062190A">
        <w:rPr>
          <w:rFonts w:ascii="游ゴシック" w:eastAsia="游ゴシック" w:hAnsi="游ゴシック" w:hint="eastAsia"/>
          <w:b/>
        </w:rPr>
        <w:t>）</w:t>
      </w:r>
    </w:p>
    <w:p w:rsidR="008A284F" w:rsidRPr="0062190A" w:rsidRDefault="008A284F" w:rsidP="00ED7FF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40</w:t>
      </w:r>
      <w:r w:rsidRPr="0062190A">
        <w:rPr>
          <w:rFonts w:ascii="游ゴシック" w:eastAsia="游ゴシック" w:hAnsi="游ゴシック" w:hint="eastAsia"/>
        </w:rPr>
        <w:t xml:space="preserve">条　</w:t>
      </w:r>
      <w:r w:rsidR="00382122" w:rsidRPr="0062190A">
        <w:rPr>
          <w:rFonts w:ascii="游ゴシック" w:eastAsia="游ゴシック" w:hAnsi="游ゴシック" w:hint="eastAsia"/>
        </w:rPr>
        <w:t>この契約に関し、発注者と受注者との間に疑義が生じた場合は、発注者と受注者とが協議の上解決するものとする。</w:t>
      </w:r>
    </w:p>
    <w:p w:rsidR="007A2167" w:rsidRPr="0062190A" w:rsidRDefault="007A216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82122" w:rsidRPr="0062190A">
        <w:rPr>
          <w:rFonts w:ascii="游ゴシック" w:eastAsia="游ゴシック" w:hAnsi="游ゴシック" w:hint="eastAsia"/>
          <w:b/>
        </w:rPr>
        <w:t>争訟の提起</w:t>
      </w:r>
      <w:r w:rsidRPr="0062190A">
        <w:rPr>
          <w:rFonts w:ascii="游ゴシック" w:eastAsia="游ゴシック" w:hAnsi="游ゴシック" w:hint="eastAsia"/>
          <w:b/>
        </w:rPr>
        <w:t>）</w:t>
      </w:r>
    </w:p>
    <w:p w:rsidR="007A2167" w:rsidRPr="0062190A" w:rsidRDefault="002F44B6" w:rsidP="00ED7FF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41</w:t>
      </w:r>
      <w:r w:rsidRPr="0062190A">
        <w:rPr>
          <w:rFonts w:ascii="游ゴシック" w:eastAsia="游ゴシック" w:hAnsi="游ゴシック" w:hint="eastAsia"/>
        </w:rPr>
        <w:t xml:space="preserve">条　</w:t>
      </w:r>
      <w:r w:rsidR="00382122" w:rsidRPr="0062190A">
        <w:rPr>
          <w:rFonts w:ascii="游ゴシック" w:eastAsia="游ゴシック" w:hAnsi="游ゴシック" w:hint="eastAsia"/>
        </w:rPr>
        <w:t>この契約に関する争訟の提起、申立等は専属管轄を除くほか、発注者の所在地を管轄する裁判所に行うものとする。</w:t>
      </w:r>
    </w:p>
    <w:p w:rsidR="00D35C4F" w:rsidRPr="0062190A" w:rsidRDefault="00D35C4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（補則）</w:t>
      </w:r>
    </w:p>
    <w:p w:rsidR="000D2797" w:rsidRPr="002E2EEA" w:rsidRDefault="00D35C4F" w:rsidP="0038212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42</w:t>
      </w:r>
      <w:r w:rsidRPr="0062190A">
        <w:rPr>
          <w:rFonts w:ascii="游ゴシック" w:eastAsia="游ゴシック" w:hAnsi="游ゴシック" w:hint="eastAsia"/>
        </w:rPr>
        <w:t>条　この約款に定めのない事項については、必要に応じて発注者と受注者とが協議して定める。</w:t>
      </w:r>
    </w:p>
    <w:sectPr w:rsidR="000D2797" w:rsidRPr="002E2EEA" w:rsidSect="00EE46DF">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A1D" w:rsidRDefault="00496A1D" w:rsidP="000B3D11">
      <w:r>
        <w:separator/>
      </w:r>
    </w:p>
  </w:endnote>
  <w:endnote w:type="continuationSeparator" w:id="0">
    <w:p w:rsidR="00496A1D" w:rsidRDefault="00496A1D" w:rsidP="000B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A1D" w:rsidRDefault="00496A1D" w:rsidP="000B3D11">
      <w:r>
        <w:separator/>
      </w:r>
    </w:p>
  </w:footnote>
  <w:footnote w:type="continuationSeparator" w:id="0">
    <w:p w:rsidR="00496A1D" w:rsidRDefault="00496A1D" w:rsidP="000B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4D"/>
    <w:rsid w:val="00005111"/>
    <w:rsid w:val="000148CD"/>
    <w:rsid w:val="000302BA"/>
    <w:rsid w:val="00030BDF"/>
    <w:rsid w:val="00035631"/>
    <w:rsid w:val="00035AE8"/>
    <w:rsid w:val="00035AEC"/>
    <w:rsid w:val="00036EB5"/>
    <w:rsid w:val="00041714"/>
    <w:rsid w:val="00043032"/>
    <w:rsid w:val="00074B9B"/>
    <w:rsid w:val="000807A9"/>
    <w:rsid w:val="00085EFA"/>
    <w:rsid w:val="00094C8A"/>
    <w:rsid w:val="000A4BBF"/>
    <w:rsid w:val="000A53A1"/>
    <w:rsid w:val="000A721C"/>
    <w:rsid w:val="000B3D11"/>
    <w:rsid w:val="000C0452"/>
    <w:rsid w:val="000C2C60"/>
    <w:rsid w:val="000D2797"/>
    <w:rsid w:val="000D49A6"/>
    <w:rsid w:val="000E0ACA"/>
    <w:rsid w:val="00101B6D"/>
    <w:rsid w:val="00101D49"/>
    <w:rsid w:val="00105916"/>
    <w:rsid w:val="0011289E"/>
    <w:rsid w:val="00117A1A"/>
    <w:rsid w:val="00117D05"/>
    <w:rsid w:val="001205FD"/>
    <w:rsid w:val="00122109"/>
    <w:rsid w:val="0013044A"/>
    <w:rsid w:val="00132485"/>
    <w:rsid w:val="00151375"/>
    <w:rsid w:val="00155DB5"/>
    <w:rsid w:val="00156AD9"/>
    <w:rsid w:val="001625D3"/>
    <w:rsid w:val="00170D49"/>
    <w:rsid w:val="0018117A"/>
    <w:rsid w:val="0018284B"/>
    <w:rsid w:val="0018346C"/>
    <w:rsid w:val="00184CA4"/>
    <w:rsid w:val="001921CA"/>
    <w:rsid w:val="00196611"/>
    <w:rsid w:val="001A0FB1"/>
    <w:rsid w:val="001E192D"/>
    <w:rsid w:val="001E4489"/>
    <w:rsid w:val="001F1F47"/>
    <w:rsid w:val="001F4F49"/>
    <w:rsid w:val="001F5A8F"/>
    <w:rsid w:val="002003EF"/>
    <w:rsid w:val="00202110"/>
    <w:rsid w:val="00210D98"/>
    <w:rsid w:val="00212095"/>
    <w:rsid w:val="00246690"/>
    <w:rsid w:val="002507E8"/>
    <w:rsid w:val="00252573"/>
    <w:rsid w:val="00254181"/>
    <w:rsid w:val="00264F9A"/>
    <w:rsid w:val="00272491"/>
    <w:rsid w:val="00275FBA"/>
    <w:rsid w:val="0027627F"/>
    <w:rsid w:val="00284C3C"/>
    <w:rsid w:val="002877ED"/>
    <w:rsid w:val="00291C2D"/>
    <w:rsid w:val="00292E60"/>
    <w:rsid w:val="00295EFB"/>
    <w:rsid w:val="002A5349"/>
    <w:rsid w:val="002A5776"/>
    <w:rsid w:val="002B099B"/>
    <w:rsid w:val="002D096C"/>
    <w:rsid w:val="002D3B98"/>
    <w:rsid w:val="002D3CAE"/>
    <w:rsid w:val="002D72F5"/>
    <w:rsid w:val="002E2EEA"/>
    <w:rsid w:val="002F44B6"/>
    <w:rsid w:val="002F7D12"/>
    <w:rsid w:val="00300894"/>
    <w:rsid w:val="00305B89"/>
    <w:rsid w:val="0032553C"/>
    <w:rsid w:val="003300E3"/>
    <w:rsid w:val="00332ADA"/>
    <w:rsid w:val="00333BFF"/>
    <w:rsid w:val="00341157"/>
    <w:rsid w:val="003435BE"/>
    <w:rsid w:val="00344893"/>
    <w:rsid w:val="00347B52"/>
    <w:rsid w:val="0035065B"/>
    <w:rsid w:val="00361F75"/>
    <w:rsid w:val="00364283"/>
    <w:rsid w:val="00381369"/>
    <w:rsid w:val="00382122"/>
    <w:rsid w:val="00385D30"/>
    <w:rsid w:val="0038648A"/>
    <w:rsid w:val="00386904"/>
    <w:rsid w:val="00390EB7"/>
    <w:rsid w:val="00393F39"/>
    <w:rsid w:val="003A0056"/>
    <w:rsid w:val="003A26AB"/>
    <w:rsid w:val="003B1B5B"/>
    <w:rsid w:val="003B201E"/>
    <w:rsid w:val="003B6B1C"/>
    <w:rsid w:val="003B7AFD"/>
    <w:rsid w:val="003C044D"/>
    <w:rsid w:val="003D0412"/>
    <w:rsid w:val="003F64D2"/>
    <w:rsid w:val="00400224"/>
    <w:rsid w:val="004008AF"/>
    <w:rsid w:val="00405D9B"/>
    <w:rsid w:val="00411070"/>
    <w:rsid w:val="00415935"/>
    <w:rsid w:val="00415EEE"/>
    <w:rsid w:val="004205F9"/>
    <w:rsid w:val="00421AFF"/>
    <w:rsid w:val="004221C0"/>
    <w:rsid w:val="00424CF3"/>
    <w:rsid w:val="00430033"/>
    <w:rsid w:val="004324C8"/>
    <w:rsid w:val="00432B51"/>
    <w:rsid w:val="00435850"/>
    <w:rsid w:val="00440287"/>
    <w:rsid w:val="00444F98"/>
    <w:rsid w:val="004455FE"/>
    <w:rsid w:val="00450E24"/>
    <w:rsid w:val="00455388"/>
    <w:rsid w:val="004567C9"/>
    <w:rsid w:val="00463BD9"/>
    <w:rsid w:val="00484D7F"/>
    <w:rsid w:val="00487CE3"/>
    <w:rsid w:val="004904AB"/>
    <w:rsid w:val="00495294"/>
    <w:rsid w:val="00495BCA"/>
    <w:rsid w:val="00496A1D"/>
    <w:rsid w:val="004A554A"/>
    <w:rsid w:val="004B0F00"/>
    <w:rsid w:val="004B3576"/>
    <w:rsid w:val="004C1D01"/>
    <w:rsid w:val="004D3308"/>
    <w:rsid w:val="004D3638"/>
    <w:rsid w:val="004E33B7"/>
    <w:rsid w:val="004F06F6"/>
    <w:rsid w:val="00507F3D"/>
    <w:rsid w:val="00511EBD"/>
    <w:rsid w:val="00513794"/>
    <w:rsid w:val="00521213"/>
    <w:rsid w:val="0053244A"/>
    <w:rsid w:val="00535669"/>
    <w:rsid w:val="00542489"/>
    <w:rsid w:val="005434CC"/>
    <w:rsid w:val="00543996"/>
    <w:rsid w:val="00561F2D"/>
    <w:rsid w:val="005621D8"/>
    <w:rsid w:val="00562233"/>
    <w:rsid w:val="00574C3D"/>
    <w:rsid w:val="00575851"/>
    <w:rsid w:val="00580896"/>
    <w:rsid w:val="005829AB"/>
    <w:rsid w:val="00585C2F"/>
    <w:rsid w:val="005915D1"/>
    <w:rsid w:val="00592E03"/>
    <w:rsid w:val="00592E69"/>
    <w:rsid w:val="00594689"/>
    <w:rsid w:val="0059604A"/>
    <w:rsid w:val="005A07E5"/>
    <w:rsid w:val="005A4C8C"/>
    <w:rsid w:val="005B333C"/>
    <w:rsid w:val="005B691A"/>
    <w:rsid w:val="005D2106"/>
    <w:rsid w:val="005E33AD"/>
    <w:rsid w:val="005F0063"/>
    <w:rsid w:val="005F2138"/>
    <w:rsid w:val="005F4384"/>
    <w:rsid w:val="005F5A38"/>
    <w:rsid w:val="0060193C"/>
    <w:rsid w:val="0061116E"/>
    <w:rsid w:val="0062190A"/>
    <w:rsid w:val="00625CC2"/>
    <w:rsid w:val="006269A8"/>
    <w:rsid w:val="0066277D"/>
    <w:rsid w:val="00666A2B"/>
    <w:rsid w:val="0066736B"/>
    <w:rsid w:val="00672ED8"/>
    <w:rsid w:val="0067514B"/>
    <w:rsid w:val="00676838"/>
    <w:rsid w:val="006836F0"/>
    <w:rsid w:val="00685B8B"/>
    <w:rsid w:val="006910AD"/>
    <w:rsid w:val="006A22D7"/>
    <w:rsid w:val="006A5A82"/>
    <w:rsid w:val="006A60D7"/>
    <w:rsid w:val="006B19EB"/>
    <w:rsid w:val="006B22FA"/>
    <w:rsid w:val="006C539F"/>
    <w:rsid w:val="006D30B4"/>
    <w:rsid w:val="006D4C64"/>
    <w:rsid w:val="006D6ED9"/>
    <w:rsid w:val="006E00D7"/>
    <w:rsid w:val="006E1F2B"/>
    <w:rsid w:val="006E2551"/>
    <w:rsid w:val="007051E2"/>
    <w:rsid w:val="00706852"/>
    <w:rsid w:val="00716DC7"/>
    <w:rsid w:val="0072725E"/>
    <w:rsid w:val="00730A00"/>
    <w:rsid w:val="00731AC8"/>
    <w:rsid w:val="00732B71"/>
    <w:rsid w:val="007435DA"/>
    <w:rsid w:val="00744CC5"/>
    <w:rsid w:val="00745F95"/>
    <w:rsid w:val="0076233D"/>
    <w:rsid w:val="00770039"/>
    <w:rsid w:val="00770AED"/>
    <w:rsid w:val="007818D6"/>
    <w:rsid w:val="00784628"/>
    <w:rsid w:val="00785499"/>
    <w:rsid w:val="00786381"/>
    <w:rsid w:val="00791FE3"/>
    <w:rsid w:val="00797B52"/>
    <w:rsid w:val="007A1451"/>
    <w:rsid w:val="007A1B0D"/>
    <w:rsid w:val="007A2167"/>
    <w:rsid w:val="007A4B4C"/>
    <w:rsid w:val="007B5480"/>
    <w:rsid w:val="007C3502"/>
    <w:rsid w:val="007C758B"/>
    <w:rsid w:val="007D305F"/>
    <w:rsid w:val="007D348C"/>
    <w:rsid w:val="007D639F"/>
    <w:rsid w:val="007D7941"/>
    <w:rsid w:val="007E124D"/>
    <w:rsid w:val="007E434D"/>
    <w:rsid w:val="007E67BB"/>
    <w:rsid w:val="00804CC3"/>
    <w:rsid w:val="00817F93"/>
    <w:rsid w:val="008200A4"/>
    <w:rsid w:val="00821A11"/>
    <w:rsid w:val="008230DF"/>
    <w:rsid w:val="0084046C"/>
    <w:rsid w:val="00847B9F"/>
    <w:rsid w:val="008554D0"/>
    <w:rsid w:val="00894E3D"/>
    <w:rsid w:val="008971EC"/>
    <w:rsid w:val="008A284F"/>
    <w:rsid w:val="008A61ED"/>
    <w:rsid w:val="008B7149"/>
    <w:rsid w:val="008C2C4D"/>
    <w:rsid w:val="008C3BDE"/>
    <w:rsid w:val="008D5C1F"/>
    <w:rsid w:val="00906DB8"/>
    <w:rsid w:val="00912B6E"/>
    <w:rsid w:val="0093606E"/>
    <w:rsid w:val="00944B7D"/>
    <w:rsid w:val="00945FC6"/>
    <w:rsid w:val="00947973"/>
    <w:rsid w:val="009527DC"/>
    <w:rsid w:val="0096115E"/>
    <w:rsid w:val="00973934"/>
    <w:rsid w:val="009869CE"/>
    <w:rsid w:val="009B117F"/>
    <w:rsid w:val="009B1E72"/>
    <w:rsid w:val="009D430D"/>
    <w:rsid w:val="009D5EDC"/>
    <w:rsid w:val="009D749D"/>
    <w:rsid w:val="009F04E3"/>
    <w:rsid w:val="009F3EB9"/>
    <w:rsid w:val="00A01578"/>
    <w:rsid w:val="00A426D9"/>
    <w:rsid w:val="00A56349"/>
    <w:rsid w:val="00A6207A"/>
    <w:rsid w:val="00A72493"/>
    <w:rsid w:val="00A81D4A"/>
    <w:rsid w:val="00A84AB3"/>
    <w:rsid w:val="00A84CF9"/>
    <w:rsid w:val="00A97231"/>
    <w:rsid w:val="00AA1296"/>
    <w:rsid w:val="00AB0416"/>
    <w:rsid w:val="00AB2AD2"/>
    <w:rsid w:val="00AB6330"/>
    <w:rsid w:val="00AB6494"/>
    <w:rsid w:val="00AD08EF"/>
    <w:rsid w:val="00AD175B"/>
    <w:rsid w:val="00AD3A78"/>
    <w:rsid w:val="00AD45BB"/>
    <w:rsid w:val="00AD6528"/>
    <w:rsid w:val="00AD77A9"/>
    <w:rsid w:val="00AF0A2E"/>
    <w:rsid w:val="00AF3BF3"/>
    <w:rsid w:val="00B00256"/>
    <w:rsid w:val="00B31BE1"/>
    <w:rsid w:val="00B32F80"/>
    <w:rsid w:val="00B41A5C"/>
    <w:rsid w:val="00B47787"/>
    <w:rsid w:val="00B63B08"/>
    <w:rsid w:val="00B75D75"/>
    <w:rsid w:val="00B80DE2"/>
    <w:rsid w:val="00B909CF"/>
    <w:rsid w:val="00BA3424"/>
    <w:rsid w:val="00BA54CD"/>
    <w:rsid w:val="00BB4F17"/>
    <w:rsid w:val="00BC3490"/>
    <w:rsid w:val="00BC5108"/>
    <w:rsid w:val="00BD2842"/>
    <w:rsid w:val="00BD699C"/>
    <w:rsid w:val="00BD7069"/>
    <w:rsid w:val="00BE3D4E"/>
    <w:rsid w:val="00BE5131"/>
    <w:rsid w:val="00C0026A"/>
    <w:rsid w:val="00C06B61"/>
    <w:rsid w:val="00C07EE6"/>
    <w:rsid w:val="00C07FAC"/>
    <w:rsid w:val="00C31682"/>
    <w:rsid w:val="00C3490F"/>
    <w:rsid w:val="00C81995"/>
    <w:rsid w:val="00C86A6E"/>
    <w:rsid w:val="00C916C6"/>
    <w:rsid w:val="00C94EAE"/>
    <w:rsid w:val="00CA25D0"/>
    <w:rsid w:val="00CB0956"/>
    <w:rsid w:val="00CB5EF6"/>
    <w:rsid w:val="00CC03DE"/>
    <w:rsid w:val="00CC2A7F"/>
    <w:rsid w:val="00CC3EDB"/>
    <w:rsid w:val="00CC4CEC"/>
    <w:rsid w:val="00CC5A19"/>
    <w:rsid w:val="00CD5183"/>
    <w:rsid w:val="00CE0E6E"/>
    <w:rsid w:val="00CE18C7"/>
    <w:rsid w:val="00D01265"/>
    <w:rsid w:val="00D06441"/>
    <w:rsid w:val="00D102F2"/>
    <w:rsid w:val="00D26028"/>
    <w:rsid w:val="00D30DDC"/>
    <w:rsid w:val="00D3362A"/>
    <w:rsid w:val="00D35C4F"/>
    <w:rsid w:val="00D42816"/>
    <w:rsid w:val="00D53E9B"/>
    <w:rsid w:val="00D60A63"/>
    <w:rsid w:val="00D81EDC"/>
    <w:rsid w:val="00D85934"/>
    <w:rsid w:val="00D9595A"/>
    <w:rsid w:val="00DB07A3"/>
    <w:rsid w:val="00DC2CC5"/>
    <w:rsid w:val="00DD3805"/>
    <w:rsid w:val="00DD62A7"/>
    <w:rsid w:val="00DD7019"/>
    <w:rsid w:val="00DF07A6"/>
    <w:rsid w:val="00DF7493"/>
    <w:rsid w:val="00E002A1"/>
    <w:rsid w:val="00E057B5"/>
    <w:rsid w:val="00E076DE"/>
    <w:rsid w:val="00E124B4"/>
    <w:rsid w:val="00E14D2E"/>
    <w:rsid w:val="00E20715"/>
    <w:rsid w:val="00E307B2"/>
    <w:rsid w:val="00E32016"/>
    <w:rsid w:val="00E359C8"/>
    <w:rsid w:val="00E41E79"/>
    <w:rsid w:val="00E41FB4"/>
    <w:rsid w:val="00E6283D"/>
    <w:rsid w:val="00E62E5F"/>
    <w:rsid w:val="00E70FE0"/>
    <w:rsid w:val="00E741DB"/>
    <w:rsid w:val="00E81210"/>
    <w:rsid w:val="00E858C4"/>
    <w:rsid w:val="00E8693A"/>
    <w:rsid w:val="00E9022F"/>
    <w:rsid w:val="00E96277"/>
    <w:rsid w:val="00EB1B5A"/>
    <w:rsid w:val="00EB2D04"/>
    <w:rsid w:val="00EC080C"/>
    <w:rsid w:val="00EC0F98"/>
    <w:rsid w:val="00EC7F9E"/>
    <w:rsid w:val="00ED1BDC"/>
    <w:rsid w:val="00ED225C"/>
    <w:rsid w:val="00ED4244"/>
    <w:rsid w:val="00ED7FFD"/>
    <w:rsid w:val="00EE46DF"/>
    <w:rsid w:val="00EE667E"/>
    <w:rsid w:val="00EF4D1C"/>
    <w:rsid w:val="00EF5308"/>
    <w:rsid w:val="00F07F6F"/>
    <w:rsid w:val="00F20F97"/>
    <w:rsid w:val="00F3058A"/>
    <w:rsid w:val="00F441FB"/>
    <w:rsid w:val="00F506C1"/>
    <w:rsid w:val="00F5398C"/>
    <w:rsid w:val="00F60383"/>
    <w:rsid w:val="00F72B33"/>
    <w:rsid w:val="00F84D7E"/>
    <w:rsid w:val="00F97391"/>
    <w:rsid w:val="00FB6EBD"/>
    <w:rsid w:val="00FB7576"/>
    <w:rsid w:val="00FB77A8"/>
    <w:rsid w:val="00FD0C3D"/>
    <w:rsid w:val="00FD69C4"/>
    <w:rsid w:val="00FD6CB3"/>
    <w:rsid w:val="00FD762D"/>
    <w:rsid w:val="00FD7A98"/>
    <w:rsid w:val="00FE16E0"/>
    <w:rsid w:val="00FF1B93"/>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7AF38"/>
  <w15:chartTrackingRefBased/>
  <w15:docId w15:val="{6B2B600B-E639-4FC7-9CDB-2D39A520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Segoe UI Symbol" w:cs="Segoe UI Symbol"/>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11"/>
    <w:pPr>
      <w:tabs>
        <w:tab w:val="center" w:pos="4252"/>
        <w:tab w:val="right" w:pos="8504"/>
      </w:tabs>
      <w:snapToGrid w:val="0"/>
    </w:pPr>
  </w:style>
  <w:style w:type="character" w:customStyle="1" w:styleId="a4">
    <w:name w:val="ヘッダー (文字)"/>
    <w:basedOn w:val="a0"/>
    <w:link w:val="a3"/>
    <w:uiPriority w:val="99"/>
    <w:rsid w:val="000B3D11"/>
  </w:style>
  <w:style w:type="paragraph" w:styleId="a5">
    <w:name w:val="footer"/>
    <w:basedOn w:val="a"/>
    <w:link w:val="a6"/>
    <w:uiPriority w:val="99"/>
    <w:unhideWhenUsed/>
    <w:rsid w:val="000B3D11"/>
    <w:pPr>
      <w:tabs>
        <w:tab w:val="center" w:pos="4252"/>
        <w:tab w:val="right" w:pos="8504"/>
      </w:tabs>
      <w:snapToGrid w:val="0"/>
    </w:pPr>
  </w:style>
  <w:style w:type="character" w:customStyle="1" w:styleId="a6">
    <w:name w:val="フッター (文字)"/>
    <w:basedOn w:val="a0"/>
    <w:link w:val="a5"/>
    <w:uiPriority w:val="99"/>
    <w:rsid w:val="000B3D11"/>
  </w:style>
  <w:style w:type="paragraph" w:styleId="a7">
    <w:name w:val="Balloon Text"/>
    <w:basedOn w:val="a"/>
    <w:link w:val="a8"/>
    <w:uiPriority w:val="99"/>
    <w:semiHidden/>
    <w:unhideWhenUsed/>
    <w:rsid w:val="00E124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B891-136F-456B-B147-3CE97370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1796</Words>
  <Characters>10242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晃也</dc:creator>
  <cp:keywords/>
  <dc:description/>
  <cp:lastModifiedBy>吉田　悠地</cp:lastModifiedBy>
  <cp:revision>3</cp:revision>
  <cp:lastPrinted>2023-03-30T06:38:00Z</cp:lastPrinted>
  <dcterms:created xsi:type="dcterms:W3CDTF">2025-06-06T00:56:00Z</dcterms:created>
  <dcterms:modified xsi:type="dcterms:W3CDTF">2025-06-06T01:12:00Z</dcterms:modified>
</cp:coreProperties>
</file>